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84BC" w14:textId="6255DDDE" w:rsidR="002B78AE" w:rsidRPr="00C803A5" w:rsidRDefault="002B78AE" w:rsidP="00C803A5">
      <w:pPr>
        <w:spacing w:after="120" w:line="240" w:lineRule="auto"/>
        <w:jc w:val="center"/>
        <w:rPr>
          <w:b/>
          <w:bCs/>
          <w:sz w:val="20"/>
          <w:szCs w:val="20"/>
        </w:rPr>
      </w:pPr>
      <w:r w:rsidRPr="00C803A5">
        <w:rPr>
          <w:b/>
          <w:bCs/>
          <w:sz w:val="20"/>
          <w:szCs w:val="20"/>
        </w:rPr>
        <w:t>Three-Dimensional Duality of Length and Duration – draft – outtakes</w:t>
      </w:r>
    </w:p>
    <w:p w14:paraId="748133CF"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Substitute the constitutive relation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cons1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9</m:t>
        </m:r>
      </m:oMath>
      <w:r w:rsidRPr="00C803A5">
        <w:rPr>
          <w:rFonts w:eastAsia="Times New Roman"/>
          <w:sz w:val="20"/>
          <w:szCs w:val="20"/>
          <w:lang w:eastAsia="en-GB"/>
        </w:rPr>
        <w:fldChar w:fldCharType="end"/>
      </w:r>
      <w:r w:rsidRPr="00C803A5">
        <w:rPr>
          <w:rFonts w:eastAsia="Times New Roman"/>
          <w:sz w:val="20"/>
          <w:szCs w:val="20"/>
          <w:lang w:eastAsia="en-GB"/>
        </w:rPr>
        <w:t>) into equation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curl1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10</m:t>
        </m:r>
      </m:oMath>
      <w:r w:rsidRPr="00C803A5">
        <w:rPr>
          <w:rFonts w:eastAsia="Times New Roman"/>
          <w:sz w:val="20"/>
          <w:szCs w:val="20"/>
          <w:lang w:eastAsia="en-GB"/>
        </w:rPr>
        <w:fldChar w:fldCharType="end"/>
      </w:r>
      <w:r w:rsidRPr="00C803A5">
        <w:rPr>
          <w:rFonts w:eastAsia="Times New Roman"/>
          <w:sz w:val="20"/>
          <w:szCs w:val="20"/>
          <w:lang w:eastAsia="en-GB"/>
        </w:rPr>
        <w:t>) to get the following expression in terms of only the fields </w:t>
      </w:r>
      <w:r w:rsidRPr="00C803A5">
        <w:rPr>
          <w:rFonts w:eastAsia="Times New Roman"/>
          <w:b/>
          <w:bCs/>
          <w:sz w:val="20"/>
          <w:szCs w:val="20"/>
          <w:lang w:eastAsia="en-GB"/>
        </w:rPr>
        <w:t>E</w:t>
      </w:r>
      <w:r w:rsidRPr="00C803A5">
        <w:rPr>
          <w:rFonts w:eastAsia="Times New Roman"/>
          <w:sz w:val="20"/>
          <w:szCs w:val="20"/>
          <w:lang w:eastAsia="en-GB"/>
        </w:rPr>
        <w:t> and </w:t>
      </w:r>
      <w:r w:rsidRPr="00C803A5">
        <w:rPr>
          <w:rFonts w:eastAsia="Times New Roman"/>
          <w:b/>
          <w:bCs/>
          <w:sz w:val="20"/>
          <w:szCs w:val="20"/>
          <w:lang w:eastAsia="en-GB"/>
        </w:rPr>
        <w:t>H</w:t>
      </w:r>
      <w:r w:rsidRPr="00C803A5">
        <w:rPr>
          <w:rFonts w:eastAsia="Times New Roman"/>
          <w:sz w:val="20"/>
          <w:szCs w:val="20"/>
          <w:lang w:eastAsia="en-GB"/>
        </w:rPr>
        <w:t>:</w:t>
      </w:r>
    </w:p>
    <w:p w14:paraId="1BAD8390" w14:textId="77777777" w:rsidR="002B78AE" w:rsidRPr="00C803A5" w:rsidRDefault="007E6531" w:rsidP="00C803A5">
      <w:pPr>
        <w:shd w:val="clear" w:color="auto" w:fill="FFFFFF"/>
        <w:spacing w:after="120" w:line="240" w:lineRule="auto"/>
        <w:textAlignment w:val="baseline"/>
        <w:rPr>
          <w:rFonts w:eastAsia="Times New Roman"/>
          <w:b/>
          <w:sz w:val="20"/>
          <w:szCs w:val="20"/>
          <w:lang w:eastAsia="en-GB"/>
        </w:rPr>
      </w:pPr>
      <m:oMathPara>
        <m:oMath>
          <m:eqArr>
            <m:eqArrPr>
              <m:maxDist m:val="1"/>
              <m:ctrlPr>
                <w:rPr>
                  <w:rFonts w:ascii="Cambria Math" w:eastAsia="Times New Roman" w:hAnsi="Cambria Math"/>
                  <w:i/>
                  <w:sz w:val="20"/>
                  <w:szCs w:val="20"/>
                  <w:lang w:eastAsia="en-GB"/>
                </w:rPr>
              </m:ctrlPr>
            </m:eqArrPr>
            <m:e>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m:t>
              </m:r>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d>
                <m:dPr>
                  <m:ctrlPr>
                    <w:rPr>
                      <w:rFonts w:ascii="Cambria Math" w:eastAsia="Times New Roman" w:hAnsi="Cambria Math"/>
                      <w:sz w:val="20"/>
                      <w:szCs w:val="20"/>
                      <w:lang w:eastAsia="en-GB"/>
                    </w:rPr>
                  </m:ctrlPr>
                </m:dPr>
                <m:e>
                  <m:sSub>
                    <m:sSubPr>
                      <m:ctrlPr>
                        <w:rPr>
                          <w:rFonts w:ascii="Cambria Math" w:eastAsia="Times New Roman" w:hAnsi="Cambria Math"/>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d>
                    <m:dPr>
                      <m:ctrlPr>
                        <w:rPr>
                          <w:rFonts w:ascii="Cambria Math" w:eastAsia="Times New Roman" w:hAnsi="Cambria Math"/>
                          <w:i/>
                          <w:sz w:val="20"/>
                          <w:szCs w:val="20"/>
                          <w:lang w:eastAsia="en-GB"/>
                        </w:rPr>
                      </m:ctrlPr>
                    </m:dPr>
                    <m:e>
                      <m:r>
                        <w:rPr>
                          <w:rFonts w:ascii="Cambria Math" w:eastAsia="Times New Roman" w:hAnsi="Cambria Math"/>
                          <w:sz w:val="20"/>
                          <w:szCs w:val="20"/>
                          <w:lang w:eastAsia="en-GB"/>
                        </w:rPr>
                        <m:t>μ</m:t>
                      </m:r>
                      <m:r>
                        <m:rPr>
                          <m:sty m:val="b"/>
                        </m:rPr>
                        <w:rPr>
                          <w:rFonts w:ascii="Cambria Math" w:eastAsia="Times New Roman" w:hAnsi="Cambria Math"/>
                          <w:sz w:val="20"/>
                          <w:szCs w:val="20"/>
                          <w:lang w:eastAsia="en-GB"/>
                        </w:rPr>
                        <m:t>H</m:t>
                      </m:r>
                    </m:e>
                  </m:d>
                  <m:ctrlPr>
                    <w:rPr>
                      <w:rFonts w:ascii="Cambria Math" w:eastAsia="Times New Roman" w:hAnsi="Cambria Math"/>
                      <w:i/>
                      <w:sz w:val="20"/>
                      <w:szCs w:val="20"/>
                      <w:lang w:eastAsia="en-GB"/>
                    </w:rPr>
                  </m:ctrlPr>
                </m:e>
              </m:d>
              <m:r>
                <m:rPr>
                  <m:sty m:val="bi"/>
                </m:rPr>
                <w:rPr>
                  <w:rFonts w:ascii="Cambria Math" w:eastAsia="Times New Roman" w:hAnsi="Cambria Math"/>
                  <w:sz w:val="20"/>
                  <w:szCs w:val="20"/>
                  <w:lang w:eastAsia="en-GB"/>
                </w:rPr>
                <m:t>.#</m:t>
              </m:r>
              <m:d>
                <m:dPr>
                  <m:ctrlPr>
                    <w:rPr>
                      <w:rFonts w:ascii="Cambria Math" w:eastAsia="Times New Roman" w:hAnsi="Cambria Math"/>
                      <w:i/>
                      <w:sz w:val="20"/>
                      <w:szCs w:val="20"/>
                      <w:lang w:eastAsia="en-GB"/>
                    </w:rPr>
                  </m:ctrlPr>
                </m:dPr>
                <m:e>
                  <w:bookmarkStart w:id="0" w:name="prev1"/>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11</m:t>
                  </m:r>
                  <m:r>
                    <w:rPr>
                      <w:rFonts w:ascii="Cambria Math" w:eastAsia="Times New Roman" w:hAnsi="Cambria Math"/>
                      <w:i/>
                      <w:sz w:val="20"/>
                      <w:szCs w:val="20"/>
                      <w:lang w:eastAsia="en-GB"/>
                    </w:rPr>
                    <w:fldChar w:fldCharType="end"/>
                  </m:r>
                  <w:bookmarkEnd w:id="0"/>
                </m:e>
              </m:d>
              <m:ctrlPr>
                <w:rPr>
                  <w:rFonts w:ascii="Cambria Math" w:eastAsia="Times New Roman" w:hAnsi="Cambria Math"/>
                  <w:b/>
                  <w:i/>
                  <w:sz w:val="20"/>
                  <w:szCs w:val="20"/>
                  <w:lang w:eastAsia="en-GB"/>
                </w:rPr>
              </m:ctrlPr>
            </m:e>
          </m:eqArr>
        </m:oMath>
      </m:oMathPara>
    </w:p>
    <w:p w14:paraId="6A9CEC6C"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Assuming the physical properties are homogeneous throughout the time-distance domain, </w:t>
      </w:r>
      <w:r w:rsidRPr="00C803A5">
        <w:rPr>
          <w:rFonts w:eastAsia="Times New Roman"/>
          <w:i/>
          <w:iCs/>
          <w:sz w:val="20"/>
          <w:szCs w:val="20"/>
          <w:lang w:eastAsia="en-GB"/>
        </w:rPr>
        <w:t>μ</w:t>
      </w:r>
      <w:r w:rsidRPr="00C803A5">
        <w:rPr>
          <w:rFonts w:eastAsia="Times New Roman"/>
          <w:sz w:val="20"/>
          <w:szCs w:val="20"/>
          <w:lang w:eastAsia="en-GB"/>
        </w:rPr>
        <w:t>, </w:t>
      </w:r>
      <w:r w:rsidRPr="00C803A5">
        <w:rPr>
          <w:rFonts w:eastAsia="Times New Roman"/>
          <w:i/>
          <w:iCs/>
          <w:sz w:val="20"/>
          <w:szCs w:val="20"/>
          <w:lang w:eastAsia="en-GB"/>
        </w:rPr>
        <w:t>ϵ</w:t>
      </w:r>
      <w:r w:rsidRPr="00C803A5">
        <w:rPr>
          <w:rFonts w:eastAsia="Times New Roman"/>
          <w:sz w:val="20"/>
          <w:szCs w:val="20"/>
          <w:lang w:eastAsia="en-GB"/>
        </w:rPr>
        <w:t>, and </w:t>
      </w:r>
      <w:r w:rsidRPr="00C803A5">
        <w:rPr>
          <w:rFonts w:eastAsia="Times New Roman"/>
          <w:i/>
          <w:iCs/>
          <w:sz w:val="20"/>
          <w:szCs w:val="20"/>
          <w:lang w:eastAsia="en-GB"/>
        </w:rPr>
        <w:t>σ</w:t>
      </w:r>
      <w:r w:rsidRPr="00C803A5">
        <w:rPr>
          <w:rFonts w:eastAsia="Times New Roman"/>
          <w:sz w:val="20"/>
          <w:szCs w:val="20"/>
          <w:lang w:eastAsia="en-GB"/>
        </w:rPr>
        <w:t> can be moved out front of the derivative terms. This simplifies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prev1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11</m:t>
        </m:r>
      </m:oMath>
      <w:r w:rsidRPr="00C803A5">
        <w:rPr>
          <w:rFonts w:eastAsia="Times New Roman"/>
          <w:sz w:val="20"/>
          <w:szCs w:val="20"/>
          <w:lang w:eastAsia="en-GB"/>
        </w:rPr>
        <w:fldChar w:fldCharType="end"/>
      </w:r>
      <w:r w:rsidRPr="00C803A5">
        <w:rPr>
          <w:rFonts w:eastAsia="Times New Roman"/>
          <w:sz w:val="20"/>
          <w:szCs w:val="20"/>
          <w:lang w:eastAsia="en-GB"/>
        </w:rPr>
        <w:t>):</w:t>
      </w:r>
    </w:p>
    <w:p w14:paraId="2126E585" w14:textId="77777777" w:rsidR="002B78AE" w:rsidRPr="00C803A5" w:rsidRDefault="007E6531" w:rsidP="00C803A5">
      <w:pPr>
        <w:shd w:val="clear" w:color="auto" w:fill="FFFFFF"/>
        <w:spacing w:after="120" w:line="240" w:lineRule="auto"/>
        <w:textAlignment w:val="baseline"/>
        <w:rPr>
          <w:rFonts w:eastAsia="Times New Roman"/>
          <w:b/>
          <w:sz w:val="20"/>
          <w:szCs w:val="20"/>
          <w:lang w:eastAsia="en-GB"/>
        </w:rPr>
      </w:pPr>
      <m:oMathPara>
        <m:oMath>
          <m:eqArr>
            <m:eqArrPr>
              <m:maxDist m:val="1"/>
              <m:ctrlPr>
                <w:rPr>
                  <w:rFonts w:ascii="Cambria Math" w:eastAsia="Times New Roman" w:hAnsi="Cambria Math"/>
                  <w:bCs/>
                  <w:sz w:val="20"/>
                  <w:szCs w:val="20"/>
                  <w:lang w:eastAsia="en-GB"/>
                </w:rPr>
              </m:ctrlPr>
            </m:eqArrPr>
            <m:e>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=-μ</m:t>
              </m:r>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H.</m:t>
              </m:r>
              <m:r>
                <m:rPr>
                  <m:sty m:val="bi"/>
                </m:rPr>
                <w:rPr>
                  <w:rFonts w:ascii="Cambria Math" w:eastAsia="Times New Roman" w:hAnsi="Cambria Math"/>
                  <w:sz w:val="20"/>
                  <w:szCs w:val="20"/>
                  <w:lang w:eastAsia="en-GB"/>
                </w:rPr>
                <m:t>#</m:t>
              </m:r>
              <m:d>
                <m:dPr>
                  <m:ctrlPr>
                    <w:rPr>
                      <w:rFonts w:ascii="Cambria Math" w:eastAsia="Times New Roman" w:hAnsi="Cambria Math"/>
                      <w:bCs/>
                      <w:sz w:val="20"/>
                      <w:szCs w:val="20"/>
                      <w:lang w:eastAsia="en-GB"/>
                    </w:rPr>
                  </m:ctrlPr>
                </m:dPr>
                <m:e>
                  <w:bookmarkStart w:id="1" w:name="prev2"/>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12</m:t>
                  </m:r>
                  <m:r>
                    <w:rPr>
                      <w:rFonts w:ascii="Cambria Math" w:eastAsia="Times New Roman" w:hAnsi="Cambria Math"/>
                      <w:i/>
                      <w:sz w:val="20"/>
                      <w:szCs w:val="20"/>
                      <w:lang w:eastAsia="en-GB"/>
                    </w:rPr>
                    <w:fldChar w:fldCharType="end"/>
                  </m:r>
                  <w:bookmarkEnd w:id="1"/>
                </m:e>
              </m:d>
              <m:ctrlPr>
                <w:rPr>
                  <w:rFonts w:ascii="Cambria Math" w:eastAsia="Times New Roman" w:hAnsi="Cambria Math"/>
                  <w:b/>
                  <w:i/>
                  <w:sz w:val="20"/>
                  <w:szCs w:val="20"/>
                  <w:lang w:eastAsia="en-GB"/>
                </w:rPr>
              </m:ctrlPr>
            </m:e>
          </m:eqArr>
        </m:oMath>
      </m:oMathPara>
    </w:p>
    <w:p w14:paraId="6C3FE393"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If we further assume that we can take the first and second derivatives of </w:t>
      </w:r>
      <w:r w:rsidRPr="00C803A5">
        <w:rPr>
          <w:rFonts w:eastAsia="Times New Roman"/>
          <w:b/>
          <w:bCs/>
          <w:sz w:val="20"/>
          <w:szCs w:val="20"/>
          <w:lang w:eastAsia="en-GB"/>
        </w:rPr>
        <w:t>E</w:t>
      </w:r>
      <w:r w:rsidRPr="00C803A5">
        <w:rPr>
          <w:rFonts w:eastAsia="Times New Roman"/>
          <w:sz w:val="20"/>
          <w:szCs w:val="20"/>
          <w:lang w:eastAsia="en-GB"/>
        </w:rPr>
        <w:t>, we can either take the length space derivatives first or the duration space derivatives first. Equation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prev2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12</m:t>
        </m:r>
      </m:oMath>
      <w:r w:rsidRPr="00C803A5">
        <w:rPr>
          <w:rFonts w:eastAsia="Times New Roman"/>
          <w:sz w:val="20"/>
          <w:szCs w:val="20"/>
          <w:lang w:eastAsia="en-GB"/>
        </w:rPr>
        <w:fldChar w:fldCharType="end"/>
      </w:r>
      <w:r w:rsidRPr="00C803A5">
        <w:rPr>
          <w:rFonts w:eastAsia="Times New Roman"/>
          <w:sz w:val="20"/>
          <w:szCs w:val="20"/>
          <w:lang w:eastAsia="en-GB"/>
        </w:rPr>
        <w:t>) can then be written as:</w:t>
      </w:r>
    </w:p>
    <w:p w14:paraId="6A0A6A72" w14:textId="77777777" w:rsidR="002B78AE" w:rsidRPr="00C803A5" w:rsidRDefault="007E6531" w:rsidP="00C803A5">
      <w:pPr>
        <w:shd w:val="clear" w:color="auto" w:fill="FFFFFF"/>
        <w:spacing w:after="120" w:line="240" w:lineRule="auto"/>
        <w:jc w:val="center"/>
        <w:textAlignment w:val="baseline"/>
        <w:rPr>
          <w:rFonts w:eastAsia="Times New Roman"/>
          <w:sz w:val="20"/>
          <w:szCs w:val="20"/>
          <w:lang w:eastAsia="en-GB"/>
        </w:rPr>
      </w:pPr>
      <m:oMathPara>
        <m:oMath>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=-μ</m:t>
          </m:r>
          <m:f>
            <m:fPr>
              <m:ctrlPr>
                <w:rPr>
                  <w:rFonts w:ascii="Cambria Math" w:eastAsia="Times New Roman" w:hAnsi="Cambria Math"/>
                  <w:sz w:val="20"/>
                  <w:szCs w:val="20"/>
                  <w:lang w:eastAsia="en-GB"/>
                </w:rPr>
              </m:ctrlPr>
            </m:fPr>
            <m:num>
              <m:r>
                <m:rPr>
                  <m:sty m:val="p"/>
                </m:rPr>
                <w:rPr>
                  <w:rFonts w:ascii="Cambria Math" w:eastAsia="Times New Roman" w:hAnsi="Cambria Math"/>
                  <w:sz w:val="20"/>
                  <w:szCs w:val="20"/>
                  <w:lang w:eastAsia="en-GB"/>
                </w:rPr>
                <m:t>∂</m:t>
              </m:r>
              <m:ctrlPr>
                <w:rPr>
                  <w:rFonts w:ascii="Cambria Math" w:eastAsia="Times New Roman" w:hAnsi="Cambria Math"/>
                  <w:i/>
                  <w:sz w:val="20"/>
                  <w:szCs w:val="20"/>
                  <w:lang w:eastAsia="en-GB"/>
                </w:rPr>
              </m:ctrlPr>
            </m:num>
            <m:den>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z</m:t>
              </m:r>
              <m:ctrlPr>
                <w:rPr>
                  <w:rFonts w:ascii="Cambria Math" w:eastAsia="Times New Roman" w:hAnsi="Cambria Math"/>
                  <w:i/>
                  <w:sz w:val="20"/>
                  <w:szCs w:val="20"/>
                  <w:lang w:eastAsia="en-GB"/>
                </w:rPr>
              </m:ctrlPr>
            </m:den>
          </m:f>
          <m:d>
            <m:dPr>
              <m:ctrlPr>
                <w:rPr>
                  <w:rFonts w:ascii="Cambria Math" w:eastAsia="Times New Roman" w:hAnsi="Cambria Math"/>
                  <w:i/>
                  <w:sz w:val="20"/>
                  <w:szCs w:val="20"/>
                  <w:lang w:eastAsia="en-GB"/>
                </w:rPr>
              </m:ctrlPr>
            </m:dPr>
            <m:e>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H</m:t>
              </m:r>
            </m:e>
          </m:d>
          <m:r>
            <w:rPr>
              <w:rFonts w:ascii="Cambria Math" w:eastAsia="Times New Roman" w:hAnsi="Cambria Math"/>
              <w:sz w:val="20"/>
              <w:szCs w:val="20"/>
              <w:lang w:eastAsia="en-GB"/>
            </w:rPr>
            <m:t>.</m:t>
          </m:r>
        </m:oMath>
      </m:oMathPara>
    </w:p>
    <w:p w14:paraId="2CA294EC"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This expression is now solely in terms of </w:t>
      </w:r>
      <w:proofErr w:type="spellStart"/>
      <w:r w:rsidRPr="00C803A5">
        <w:rPr>
          <w:rFonts w:eastAsia="Times New Roman"/>
          <w:sz w:val="20"/>
          <w:szCs w:val="20"/>
          <w:lang w:eastAsia="en-GB"/>
        </w:rPr>
        <w:t>Δ</w:t>
      </w:r>
      <w:r w:rsidRPr="00C803A5">
        <w:rPr>
          <w:rFonts w:eastAsia="Times New Roman"/>
          <w:b/>
          <w:bCs/>
          <w:sz w:val="20"/>
          <w:szCs w:val="20"/>
          <w:vertAlign w:val="subscript"/>
          <w:lang w:eastAsia="en-GB"/>
        </w:rPr>
        <w:t>x</w:t>
      </w:r>
      <w:proofErr w:type="spellEnd"/>
      <w:r w:rsidRPr="00C803A5">
        <w:rPr>
          <w:rFonts w:eastAsia="Times New Roman"/>
          <w:sz w:val="20"/>
          <w:szCs w:val="20"/>
          <w:lang w:eastAsia="en-GB"/>
        </w:rPr>
        <w:t> × </w:t>
      </w:r>
      <w:r w:rsidRPr="00C803A5">
        <w:rPr>
          <w:rFonts w:eastAsia="Times New Roman"/>
          <w:b/>
          <w:bCs/>
          <w:sz w:val="20"/>
          <w:szCs w:val="20"/>
          <w:lang w:eastAsia="en-GB"/>
        </w:rPr>
        <w:t>E</w:t>
      </w:r>
      <w:r w:rsidRPr="00C803A5">
        <w:rPr>
          <w:rFonts w:eastAsia="Times New Roman"/>
          <w:sz w:val="20"/>
          <w:szCs w:val="20"/>
          <w:lang w:eastAsia="en-GB"/>
        </w:rPr>
        <w:t> and </w:t>
      </w:r>
      <w:proofErr w:type="spellStart"/>
      <w:r w:rsidRPr="00C803A5">
        <w:rPr>
          <w:rFonts w:eastAsia="Times New Roman"/>
          <w:sz w:val="20"/>
          <w:szCs w:val="20"/>
          <w:lang w:eastAsia="en-GB"/>
        </w:rPr>
        <w:t>Δ</w:t>
      </w:r>
      <w:r w:rsidRPr="00C803A5">
        <w:rPr>
          <w:rFonts w:eastAsia="Times New Roman"/>
          <w:b/>
          <w:bCs/>
          <w:sz w:val="20"/>
          <w:szCs w:val="20"/>
          <w:vertAlign w:val="subscript"/>
          <w:lang w:eastAsia="en-GB"/>
        </w:rPr>
        <w:t>x</w:t>
      </w:r>
      <w:proofErr w:type="spellEnd"/>
      <w:r w:rsidRPr="00C803A5">
        <w:rPr>
          <w:rFonts w:eastAsia="Times New Roman"/>
          <w:sz w:val="20"/>
          <w:szCs w:val="20"/>
          <w:lang w:eastAsia="en-GB"/>
        </w:rPr>
        <w:t> × </w:t>
      </w:r>
      <w:r w:rsidRPr="00C803A5">
        <w:rPr>
          <w:rFonts w:eastAsia="Times New Roman"/>
          <w:b/>
          <w:bCs/>
          <w:sz w:val="20"/>
          <w:szCs w:val="20"/>
          <w:lang w:eastAsia="en-GB"/>
        </w:rPr>
        <w:t>H</w:t>
      </w:r>
      <w:r w:rsidRPr="00C803A5">
        <w:rPr>
          <w:rFonts w:eastAsia="Times New Roman"/>
          <w:sz w:val="20"/>
          <w:szCs w:val="20"/>
          <w:lang w:eastAsia="en-GB"/>
        </w:rPr>
        <w:t>. Next use equations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amp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8</m:t>
        </m:r>
      </m:oMath>
      <w:r w:rsidRPr="00C803A5">
        <w:rPr>
          <w:rFonts w:eastAsia="Times New Roman"/>
          <w:sz w:val="20"/>
          <w:szCs w:val="20"/>
          <w:lang w:eastAsia="en-GB"/>
        </w:rPr>
        <w:fldChar w:fldCharType="end"/>
      </w:r>
      <w:r w:rsidRPr="00C803A5">
        <w:rPr>
          <w:rFonts w:eastAsia="Times New Roman"/>
          <w:sz w:val="20"/>
          <w:szCs w:val="20"/>
          <w:lang w:eastAsia="en-GB"/>
        </w:rPr>
        <w:t xml:space="preserve">), </w:t>
      </w:r>
      <w:proofErr w:type="gramStart"/>
      <w:r w:rsidRPr="00C803A5">
        <w:rPr>
          <w:rFonts w:eastAsia="Times New Roman"/>
          <w:sz w:val="20"/>
          <w:szCs w:val="20"/>
          <w:lang w:eastAsia="en-GB"/>
        </w:rPr>
        <w:t>( )</w:t>
      </w:r>
      <w:proofErr w:type="gramEnd"/>
      <w:r w:rsidRPr="00C803A5">
        <w:rPr>
          <w:rFonts w:eastAsia="Times New Roman"/>
          <w:sz w:val="20"/>
          <w:szCs w:val="20"/>
          <w:lang w:eastAsia="en-GB"/>
        </w:rPr>
        <w:t xml:space="preserve"> ( ) to generate an equation with only </w:t>
      </w:r>
      <w:r w:rsidRPr="00C803A5">
        <w:rPr>
          <w:rFonts w:eastAsia="Times New Roman"/>
          <w:b/>
          <w:bCs/>
          <w:sz w:val="20"/>
          <w:szCs w:val="20"/>
          <w:lang w:eastAsia="en-GB"/>
        </w:rPr>
        <w:t>E</w:t>
      </w:r>
      <w:r w:rsidRPr="00C803A5">
        <w:rPr>
          <w:rFonts w:eastAsia="Times New Roman"/>
          <w:sz w:val="20"/>
          <w:szCs w:val="20"/>
          <w:lang w:eastAsia="en-GB"/>
        </w:rPr>
        <w:t>:</w:t>
      </w:r>
    </w:p>
    <w:p w14:paraId="7437DEB9" w14:textId="77777777" w:rsidR="002B78AE" w:rsidRPr="00C803A5" w:rsidRDefault="007E6531" w:rsidP="00C803A5">
      <w:pPr>
        <w:shd w:val="clear" w:color="auto" w:fill="FFFFFF"/>
        <w:spacing w:after="120" w:line="240" w:lineRule="auto"/>
        <w:textAlignment w:val="baseline"/>
        <w:rPr>
          <w:rFonts w:eastAsia="Times New Roman"/>
          <w:b/>
          <w:sz w:val="20"/>
          <w:szCs w:val="20"/>
          <w:lang w:eastAsia="en-GB"/>
        </w:rPr>
      </w:pPr>
      <m:oMathPara>
        <m:oMath>
          <m:eqArr>
            <m:eqArrPr>
              <m:maxDist m:val="1"/>
              <m:ctrlPr>
                <w:rPr>
                  <w:rFonts w:ascii="Cambria Math" w:eastAsia="Times New Roman" w:hAnsi="Cambria Math"/>
                  <w:bCs/>
                  <w:sz w:val="20"/>
                  <w:szCs w:val="20"/>
                  <w:lang w:eastAsia="en-GB"/>
                </w:rPr>
              </m:ctrlPr>
            </m:eqArrPr>
            <m:e>
              <m:sSub>
                <m:sSubPr>
                  <m:ctrlPr>
                    <w:rPr>
                      <w:rFonts w:ascii="Cambria Math" w:eastAsia="Times New Roman" w:hAnsi="Cambria Math"/>
                      <w:b/>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sz w:val="20"/>
                      <w:szCs w:val="20"/>
                      <w:lang w:eastAsia="en-GB"/>
                    </w:rPr>
                  </m:ctrlPr>
                </m:sSubPr>
                <m:e>
                  <m:r>
                    <m:rPr>
                      <m:sty m:val="b"/>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=-μσ</m:t>
              </m:r>
              <m:sSub>
                <m:sSubPr>
                  <m:ctrlPr>
                    <w:rPr>
                      <w:rFonts w:ascii="Cambria Math" w:eastAsia="Times New Roman" w:hAnsi="Cambria Math"/>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-μϵ</m:t>
              </m:r>
              <m:sSubSup>
                <m:sSubSupPr>
                  <m:ctrlPr>
                    <w:rPr>
                      <w:rFonts w:ascii="Cambria Math" w:eastAsia="Times New Roman" w:hAnsi="Cambria Math"/>
                      <w:sz w:val="20"/>
                      <w:szCs w:val="20"/>
                      <w:lang w:eastAsia="en-GB"/>
                    </w:rPr>
                  </m:ctrlPr>
                </m:sSubSup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up>
                  <m:r>
                    <w:rPr>
                      <w:rFonts w:ascii="Cambria Math" w:eastAsia="Times New Roman" w:hAnsi="Cambria Math"/>
                      <w:sz w:val="20"/>
                      <w:szCs w:val="20"/>
                      <w:lang w:eastAsia="en-GB"/>
                    </w:rPr>
                    <m:t>2</m:t>
                  </m:r>
                </m:sup>
              </m:sSubSup>
              <m:r>
                <m:rPr>
                  <m:sty m:val="b"/>
                </m:rPr>
                <w:rPr>
                  <w:rFonts w:ascii="Cambria Math" w:eastAsia="Times New Roman" w:hAnsi="Cambria Math"/>
                  <w:sz w:val="20"/>
                  <w:szCs w:val="20"/>
                  <w:lang w:eastAsia="en-GB"/>
                </w:rPr>
                <m:t>E.</m:t>
              </m:r>
              <m:r>
                <m:rPr>
                  <m:sty m:val="bi"/>
                </m:rPr>
                <w:rPr>
                  <w:rFonts w:ascii="Cambria Math" w:eastAsia="Times New Roman" w:hAnsi="Cambria Math"/>
                  <w:sz w:val="20"/>
                  <w:szCs w:val="20"/>
                  <w:lang w:eastAsia="en-GB"/>
                </w:rPr>
                <m:t>#</m:t>
              </m:r>
              <m:d>
                <m:dPr>
                  <m:ctrlPr>
                    <w:rPr>
                      <w:rFonts w:ascii="Cambria Math" w:eastAsia="Times New Roman" w:hAnsi="Cambria Math"/>
                      <w:bCs/>
                      <w:sz w:val="20"/>
                      <w:szCs w:val="20"/>
                      <w:lang w:eastAsia="en-GB"/>
                    </w:rPr>
                  </m:ctrlPr>
                </m:dPr>
                <m:e>
                  <w:bookmarkStart w:id="2" w:name="prev3"/>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13</m:t>
                  </m:r>
                  <m:r>
                    <w:rPr>
                      <w:rFonts w:ascii="Cambria Math" w:eastAsia="Times New Roman" w:hAnsi="Cambria Math"/>
                      <w:i/>
                      <w:sz w:val="20"/>
                      <w:szCs w:val="20"/>
                      <w:lang w:eastAsia="en-GB"/>
                    </w:rPr>
                    <w:fldChar w:fldCharType="end"/>
                  </m:r>
                  <w:bookmarkEnd w:id="2"/>
                </m:e>
              </m:d>
              <m:ctrlPr>
                <w:rPr>
                  <w:rFonts w:ascii="Cambria Math" w:eastAsia="Times New Roman" w:hAnsi="Cambria Math"/>
                  <w:b/>
                  <w:i/>
                  <w:sz w:val="20"/>
                  <w:szCs w:val="20"/>
                  <w:lang w:eastAsia="en-GB"/>
                </w:rPr>
              </m:ctrlPr>
            </m:e>
          </m:eqArr>
        </m:oMath>
      </m:oMathPara>
    </w:p>
    <w:p w14:paraId="1E6859DE"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Then simplify the left hand side of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prev3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13</m:t>
        </m:r>
      </m:oMath>
      <w:r w:rsidRPr="00C803A5">
        <w:rPr>
          <w:rFonts w:eastAsia="Times New Roman"/>
          <w:sz w:val="20"/>
          <w:szCs w:val="20"/>
          <w:lang w:eastAsia="en-GB"/>
        </w:rPr>
        <w:fldChar w:fldCharType="end"/>
      </w:r>
      <w:r w:rsidRPr="00C803A5">
        <w:rPr>
          <w:rFonts w:eastAsia="Times New Roman"/>
          <w:sz w:val="20"/>
          <w:szCs w:val="20"/>
          <w:lang w:eastAsia="en-GB"/>
        </w:rPr>
        <w:t>) by using the vector identity:</w:t>
      </w:r>
    </w:p>
    <w:p w14:paraId="244C5A77" w14:textId="77777777" w:rsidR="002B78AE" w:rsidRPr="00C803A5" w:rsidRDefault="007E6531" w:rsidP="00C803A5">
      <w:pPr>
        <w:shd w:val="clear" w:color="auto" w:fill="FFFFFF"/>
        <w:spacing w:after="120" w:line="240" w:lineRule="auto"/>
        <w:textAlignment w:val="baseline"/>
        <w:rPr>
          <w:rFonts w:eastAsia="Times New Roman"/>
          <w:b/>
          <w:sz w:val="20"/>
          <w:szCs w:val="20"/>
          <w:lang w:eastAsia="en-GB"/>
        </w:rPr>
      </w:pPr>
      <m:oMathPara>
        <m:oMath>
          <m:eqArr>
            <m:eqArrPr>
              <m:maxDist m:val="1"/>
              <m:ctrlPr>
                <w:rPr>
                  <w:rFonts w:ascii="Cambria Math" w:eastAsia="Times New Roman" w:hAnsi="Cambria Math"/>
                  <w:i/>
                  <w:sz w:val="20"/>
                  <w:szCs w:val="20"/>
                  <w:lang w:eastAsia="en-GB"/>
                </w:rPr>
              </m:ctrlPr>
            </m:eqArrPr>
            <m:e>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v</m:t>
              </m:r>
              <m:r>
                <w:rPr>
                  <w:rFonts w:ascii="Cambria Math" w:eastAsia="Times New Roman" w:hAnsi="Cambria Math"/>
                  <w:sz w:val="20"/>
                  <w:szCs w:val="20"/>
                  <w:lang w:eastAsia="en-GB"/>
                </w:rPr>
                <m:t>=</m:t>
              </m:r>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m:t>
              </m:r>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v)</m:t>
              </m:r>
              <m:r>
                <w:rPr>
                  <w:rFonts w:ascii="Cambria Math" w:eastAsia="Times New Roman" w:hAnsi="Cambria Math"/>
                  <w:sz w:val="20"/>
                  <w:szCs w:val="20"/>
                  <w:lang w:eastAsia="en-GB"/>
                </w:rPr>
                <m:t>-</m:t>
              </m:r>
              <m:sSup>
                <m:sSupPr>
                  <m:ctrlPr>
                    <w:rPr>
                      <w:rFonts w:ascii="Cambria Math" w:eastAsia="Times New Roman" w:hAnsi="Cambria Math"/>
                      <w:i/>
                      <w:sz w:val="20"/>
                      <w:szCs w:val="20"/>
                      <w:lang w:eastAsia="en-GB"/>
                    </w:rPr>
                  </m:ctrlPr>
                </m:sSupPr>
                <m:e>
                  <m:r>
                    <m:rPr>
                      <m:sty m:val="p"/>
                    </m:rPr>
                    <w:rPr>
                      <w:rFonts w:ascii="Cambria Math" w:eastAsia="Times New Roman" w:hAnsi="Cambria Math"/>
                      <w:sz w:val="20"/>
                      <w:szCs w:val="20"/>
                      <w:lang w:eastAsia="en-GB"/>
                    </w:rPr>
                    <m:t>∆</m:t>
                  </m:r>
                </m:e>
                <m:sup>
                  <m:r>
                    <w:rPr>
                      <w:rFonts w:ascii="Cambria Math" w:eastAsia="Times New Roman" w:hAnsi="Cambria Math"/>
                      <w:sz w:val="20"/>
                      <w:szCs w:val="20"/>
                      <w:lang w:eastAsia="en-GB"/>
                    </w:rPr>
                    <m:t>2</m:t>
                  </m:r>
                </m:sup>
              </m:sSup>
              <m:r>
                <m:rPr>
                  <m:sty m:val="b"/>
                </m:rPr>
                <w:rPr>
                  <w:rFonts w:ascii="Cambria Math" w:eastAsia="Times New Roman" w:hAnsi="Cambria Math"/>
                  <w:sz w:val="20"/>
                  <w:szCs w:val="20"/>
                  <w:lang w:eastAsia="en-GB"/>
                </w:rPr>
                <m:t>v</m:t>
              </m:r>
              <m:r>
                <w:rPr>
                  <w:rFonts w:ascii="Cambria Math" w:eastAsia="Times New Roman" w:hAnsi="Cambria Math"/>
                  <w:sz w:val="20"/>
                  <w:szCs w:val="20"/>
                  <w:lang w:eastAsia="en-GB"/>
                </w:rPr>
                <m:t>.</m:t>
              </m:r>
              <m:ctrlPr>
                <w:rPr>
                  <w:rFonts w:ascii="Cambria Math" w:eastAsia="Times New Roman" w:hAnsi="Cambria Math"/>
                  <w:b/>
                  <w:i/>
                  <w:sz w:val="20"/>
                  <w:szCs w:val="20"/>
                  <w:lang w:eastAsia="en-GB"/>
                </w:rPr>
              </m:ctrlPr>
            </m:e>
          </m:eqArr>
        </m:oMath>
      </m:oMathPara>
    </w:p>
    <w:p w14:paraId="20373F47"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 xml:space="preserve">Recalling that </w:t>
      </w:r>
      <w:proofErr w:type="spellStart"/>
      <w:r w:rsidRPr="00C803A5">
        <w:rPr>
          <w:rFonts w:eastAsia="Times New Roman"/>
          <w:sz w:val="20"/>
          <w:szCs w:val="20"/>
          <w:lang w:eastAsia="en-GB"/>
        </w:rPr>
        <w:t>Δ</w:t>
      </w:r>
      <w:r w:rsidRPr="00C803A5">
        <w:rPr>
          <w:rFonts w:eastAsia="Times New Roman"/>
          <w:b/>
          <w:bCs/>
          <w:sz w:val="20"/>
          <w:szCs w:val="20"/>
          <w:vertAlign w:val="subscript"/>
          <w:lang w:eastAsia="en-GB"/>
        </w:rPr>
        <w:t>x</w:t>
      </w:r>
      <w:proofErr w:type="spellEnd"/>
      <w:r w:rsidRPr="00C803A5">
        <w:rPr>
          <w:rFonts w:eastAsia="Times New Roman"/>
          <w:b/>
          <w:bCs/>
          <w:sz w:val="20"/>
          <w:szCs w:val="20"/>
          <w:lang w:eastAsia="en-GB"/>
        </w:rPr>
        <w:t xml:space="preserve"> · E</w:t>
      </w:r>
      <w:r w:rsidRPr="00C803A5">
        <w:rPr>
          <w:rFonts w:eastAsia="Times New Roman"/>
          <w:sz w:val="20"/>
          <w:szCs w:val="20"/>
          <w:lang w:eastAsia="en-GB"/>
        </w:rPr>
        <w:t xml:space="preserve"> is zero in a homogenous space, the vector identity </w:t>
      </w:r>
      <w:proofErr w:type="gramStart"/>
      <w:r w:rsidRPr="00C803A5">
        <w:rPr>
          <w:rFonts w:eastAsia="Times New Roman"/>
          <w:sz w:val="20"/>
          <w:szCs w:val="20"/>
          <w:lang w:eastAsia="en-GB"/>
        </w:rPr>
        <w:t>becomes</w:t>
      </w:r>
      <w:proofErr w:type="gramEnd"/>
    </w:p>
    <w:p w14:paraId="02835B8A" w14:textId="77777777" w:rsidR="002B78AE" w:rsidRPr="00C803A5" w:rsidRDefault="007E6531" w:rsidP="00C803A5">
      <w:pPr>
        <w:shd w:val="clear" w:color="auto" w:fill="FFFFFF"/>
        <w:spacing w:after="120" w:line="240" w:lineRule="auto"/>
        <w:jc w:val="center"/>
        <w:textAlignment w:val="baseline"/>
        <w:rPr>
          <w:rFonts w:eastAsia="Times New Roman"/>
          <w:b/>
          <w:sz w:val="20"/>
          <w:szCs w:val="20"/>
          <w:lang w:eastAsia="en-GB"/>
        </w:rPr>
      </w:pPr>
      <m:oMathPara>
        <m:oMath>
          <m:eqArr>
            <m:eqArrPr>
              <m:maxDist m:val="1"/>
              <m:ctrlPr>
                <w:rPr>
                  <w:rFonts w:ascii="Cambria Math" w:eastAsia="Times New Roman" w:hAnsi="Cambria Math"/>
                  <w:i/>
                  <w:sz w:val="20"/>
                  <w:szCs w:val="20"/>
                  <w:lang w:eastAsia="en-GB"/>
                </w:rPr>
              </m:ctrlPr>
            </m:eqArrPr>
            <m:e>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v</m:t>
              </m:r>
              <m:r>
                <w:rPr>
                  <w:rFonts w:ascii="Cambria Math" w:eastAsia="Times New Roman" w:hAnsi="Cambria Math"/>
                  <w:sz w:val="20"/>
                  <w:szCs w:val="20"/>
                  <w:lang w:eastAsia="en-GB"/>
                </w:rPr>
                <m:t>=-</m:t>
              </m:r>
              <m:sSup>
                <m:sSupPr>
                  <m:ctrlPr>
                    <w:rPr>
                      <w:rFonts w:ascii="Cambria Math" w:eastAsia="Times New Roman" w:hAnsi="Cambria Math"/>
                      <w:i/>
                      <w:sz w:val="20"/>
                      <w:szCs w:val="20"/>
                      <w:lang w:eastAsia="en-GB"/>
                    </w:rPr>
                  </m:ctrlPr>
                </m:sSupPr>
                <m:e>
                  <m:r>
                    <m:rPr>
                      <m:sty m:val="p"/>
                    </m:rPr>
                    <w:rPr>
                      <w:rFonts w:ascii="Cambria Math" w:eastAsia="Times New Roman" w:hAnsi="Cambria Math"/>
                      <w:sz w:val="20"/>
                      <w:szCs w:val="20"/>
                      <w:lang w:eastAsia="en-GB"/>
                    </w:rPr>
                    <m:t>∆</m:t>
                  </m:r>
                </m:e>
                <m:sup>
                  <m:r>
                    <w:rPr>
                      <w:rFonts w:ascii="Cambria Math" w:eastAsia="Times New Roman" w:hAnsi="Cambria Math"/>
                      <w:sz w:val="20"/>
                      <w:szCs w:val="20"/>
                      <w:lang w:eastAsia="en-GB"/>
                    </w:rPr>
                    <m:t>2</m:t>
                  </m:r>
                </m:sup>
              </m:sSup>
              <m:r>
                <m:rPr>
                  <m:sty m:val="b"/>
                </m:rPr>
                <w:rPr>
                  <w:rFonts w:ascii="Cambria Math" w:eastAsia="Times New Roman" w:hAnsi="Cambria Math"/>
                  <w:sz w:val="20"/>
                  <w:szCs w:val="20"/>
                  <w:lang w:eastAsia="en-GB"/>
                </w:rPr>
                <m:t>v</m:t>
              </m:r>
              <m:r>
                <w:rPr>
                  <w:rFonts w:ascii="Cambria Math" w:eastAsia="Times New Roman" w:hAnsi="Cambria Math"/>
                  <w:sz w:val="20"/>
                  <w:szCs w:val="20"/>
                  <w:lang w:eastAsia="en-GB"/>
                </w:rPr>
                <m:t>.</m:t>
              </m:r>
              <m:r>
                <m:rPr>
                  <m:sty m:val="bi"/>
                </m:rPr>
                <w:rPr>
                  <w:rFonts w:ascii="Cambria Math" w:eastAsia="Times New Roman" w:hAnsi="Cambria Math"/>
                  <w:sz w:val="20"/>
                  <w:szCs w:val="20"/>
                  <w:lang w:eastAsia="en-GB"/>
                </w:rPr>
                <m:t>#</m:t>
              </m:r>
              <m:d>
                <m:dPr>
                  <m:ctrlPr>
                    <w:rPr>
                      <w:rFonts w:ascii="Cambria Math" w:eastAsia="Times New Roman" w:hAnsi="Cambria Math"/>
                      <w:i/>
                      <w:sz w:val="20"/>
                      <w:szCs w:val="20"/>
                      <w:lang w:eastAsia="en-GB"/>
                    </w:rPr>
                  </m:ctrlPr>
                </m:dPr>
                <m:e>
                  <w:bookmarkStart w:id="3" w:name="iden"/>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14</m:t>
                  </m:r>
                  <m:r>
                    <w:rPr>
                      <w:rFonts w:ascii="Cambria Math" w:eastAsia="Times New Roman" w:hAnsi="Cambria Math"/>
                      <w:i/>
                      <w:sz w:val="20"/>
                      <w:szCs w:val="20"/>
                      <w:lang w:eastAsia="en-GB"/>
                    </w:rPr>
                    <w:fldChar w:fldCharType="end"/>
                  </m:r>
                  <w:bookmarkEnd w:id="3"/>
                </m:e>
              </m:d>
              <m:ctrlPr>
                <w:rPr>
                  <w:rFonts w:ascii="Cambria Math" w:eastAsia="Times New Roman" w:hAnsi="Cambria Math"/>
                  <w:b/>
                  <w:i/>
                  <w:sz w:val="20"/>
                  <w:szCs w:val="20"/>
                  <w:lang w:eastAsia="en-GB"/>
                </w:rPr>
              </m:ctrlPr>
            </m:e>
          </m:eqArr>
        </m:oMath>
      </m:oMathPara>
    </w:p>
    <w:p w14:paraId="045B8152"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Substitute that into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prev3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13</m:t>
        </m:r>
      </m:oMath>
      <w:r w:rsidRPr="00C803A5">
        <w:rPr>
          <w:rFonts w:eastAsia="Times New Roman"/>
          <w:sz w:val="20"/>
          <w:szCs w:val="20"/>
          <w:lang w:eastAsia="en-GB"/>
        </w:rPr>
        <w:fldChar w:fldCharType="end"/>
      </w:r>
      <w:r w:rsidRPr="00C803A5">
        <w:rPr>
          <w:rFonts w:eastAsia="Times New Roman"/>
          <w:sz w:val="20"/>
          <w:szCs w:val="20"/>
          <w:lang w:eastAsia="en-GB"/>
        </w:rPr>
        <w:t>) to get the following:</w:t>
      </w:r>
    </w:p>
    <w:p w14:paraId="457CE582" w14:textId="77777777" w:rsidR="002B78AE" w:rsidRPr="00C803A5" w:rsidRDefault="007E6531" w:rsidP="00C803A5">
      <w:pPr>
        <w:shd w:val="clear" w:color="auto" w:fill="FFFFFF"/>
        <w:spacing w:after="120" w:line="240" w:lineRule="auto"/>
        <w:jc w:val="center"/>
        <w:textAlignment w:val="baseline"/>
        <w:rPr>
          <w:rFonts w:eastAsia="Times New Roman"/>
          <w:sz w:val="20"/>
          <w:szCs w:val="20"/>
          <w:lang w:eastAsia="en-GB"/>
        </w:rPr>
      </w:pPr>
      <m:oMathPara>
        <m:oMath>
          <m:eqArr>
            <m:eqArrPr>
              <m:maxDist m:val="1"/>
              <m:ctrlPr>
                <w:rPr>
                  <w:rFonts w:ascii="Cambria Math" w:eastAsia="Times New Roman" w:hAnsi="Cambria Math"/>
                  <w:i/>
                  <w:sz w:val="20"/>
                  <w:szCs w:val="20"/>
                  <w:lang w:eastAsia="en-GB"/>
                </w:rPr>
              </m:ctrlPr>
            </m:eqArrPr>
            <m:e>
              <m:sSubSup>
                <m:sSubSupPr>
                  <m:ctrlPr>
                    <w:rPr>
                      <w:rFonts w:ascii="Cambria Math" w:eastAsia="Times New Roman" w:hAnsi="Cambria Math"/>
                      <w:b/>
                      <w:sz w:val="20"/>
                      <w:szCs w:val="20"/>
                      <w:lang w:eastAsia="en-GB"/>
                    </w:rPr>
                  </m:ctrlPr>
                </m:sSubSupPr>
                <m:e>
                  <m:r>
                    <m:rPr>
                      <m:sty m:val="bi"/>
                    </m:rPr>
                    <w:rPr>
                      <w:rFonts w:ascii="Cambria Math" w:eastAsia="Times New Roman" w:hAnsi="Cambria Math"/>
                      <w:sz w:val="20"/>
                      <w:szCs w:val="20"/>
                      <w:lang w:eastAsia="en-GB"/>
                    </w:rPr>
                    <m:t>∆</m:t>
                  </m:r>
                </m:e>
                <m:sub>
                  <m:r>
                    <m:rPr>
                      <m:sty m:val="p"/>
                    </m:rPr>
                    <w:rPr>
                      <w:rFonts w:ascii="Cambria Math" w:eastAsia="Times New Roman" w:hAnsi="Cambria Math"/>
                      <w:sz w:val="20"/>
                      <w:szCs w:val="20"/>
                      <w:lang w:eastAsia="en-GB"/>
                    </w:rPr>
                    <m:t>x</m:t>
                  </m:r>
                </m:sub>
                <m:sup>
                  <m:r>
                    <m:rPr>
                      <m:sty m:val="p"/>
                    </m:rPr>
                    <w:rPr>
                      <w:rFonts w:ascii="Cambria Math" w:eastAsia="Times New Roman" w:hAnsi="Cambria Math"/>
                      <w:sz w:val="20"/>
                      <w:szCs w:val="20"/>
                      <w:lang w:eastAsia="en-GB"/>
                    </w:rPr>
                    <m:t>2</m:t>
                  </m:r>
                </m:sup>
              </m:sSubSup>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-μσ</m:t>
              </m:r>
              <m:sSub>
                <m:sSubPr>
                  <m:ctrlPr>
                    <w:rPr>
                      <w:rFonts w:ascii="Cambria Math" w:eastAsia="Times New Roman" w:hAnsi="Cambria Math"/>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-μϵ</m:t>
              </m:r>
              <m:sSubSup>
                <m:sSubSupPr>
                  <m:ctrlPr>
                    <w:rPr>
                      <w:rFonts w:ascii="Cambria Math" w:eastAsia="Times New Roman" w:hAnsi="Cambria Math"/>
                      <w:sz w:val="20"/>
                      <w:szCs w:val="20"/>
                      <w:lang w:eastAsia="en-GB"/>
                    </w:rPr>
                  </m:ctrlPr>
                </m:sSubSup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up>
                  <m:r>
                    <w:rPr>
                      <w:rFonts w:ascii="Cambria Math" w:eastAsia="Times New Roman" w:hAnsi="Cambria Math"/>
                      <w:sz w:val="20"/>
                      <w:szCs w:val="20"/>
                      <w:lang w:eastAsia="en-GB"/>
                    </w:rPr>
                    <m:t>2</m:t>
                  </m:r>
                </m:sup>
              </m:sSubSup>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=0.#</m:t>
              </m:r>
              <m:d>
                <m:dPr>
                  <m:ctrlPr>
                    <w:rPr>
                      <w:rFonts w:ascii="Cambria Math" w:eastAsia="Times New Roman" w:hAnsi="Cambria Math"/>
                      <w:i/>
                      <w:sz w:val="20"/>
                      <w:szCs w:val="20"/>
                      <w:lang w:eastAsia="en-GB"/>
                    </w:rPr>
                  </m:ctrlPr>
                </m:dPr>
                <m:e>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15</m:t>
                  </m:r>
                  <m:r>
                    <w:rPr>
                      <w:rFonts w:ascii="Cambria Math" w:eastAsia="Times New Roman" w:hAnsi="Cambria Math"/>
                      <w:i/>
                      <w:sz w:val="20"/>
                      <w:szCs w:val="20"/>
                      <w:lang w:eastAsia="en-GB"/>
                    </w:rPr>
                    <w:fldChar w:fldCharType="end"/>
                  </m:r>
                </m:e>
              </m:d>
            </m:e>
          </m:eqArr>
        </m:oMath>
      </m:oMathPara>
    </w:p>
    <w:p w14:paraId="637D77F8" w14:textId="77777777" w:rsidR="002B78AE" w:rsidRPr="00C803A5" w:rsidRDefault="002B78AE" w:rsidP="00C803A5">
      <w:pPr>
        <w:pStyle w:val="NormalWeb"/>
        <w:shd w:val="clear" w:color="auto" w:fill="FFFFFF"/>
        <w:spacing w:before="0" w:beforeAutospacing="0" w:after="120" w:afterAutospacing="0"/>
        <w:textAlignment w:val="baseline"/>
        <w:rPr>
          <w:sz w:val="20"/>
          <w:szCs w:val="20"/>
        </w:rPr>
      </w:pPr>
      <w:r w:rsidRPr="00C803A5">
        <w:rPr>
          <w:sz w:val="20"/>
          <w:szCs w:val="20"/>
        </w:rPr>
        <w:t>This is the wave equation for the electric field in time-distance domain. If the charge is zero, then </w:t>
      </w:r>
      <w:r w:rsidRPr="00C803A5">
        <w:rPr>
          <w:rStyle w:val="Emphasis"/>
          <w:sz w:val="20"/>
          <w:szCs w:val="20"/>
        </w:rPr>
        <w:t>σ</w:t>
      </w:r>
      <w:r w:rsidRPr="00C803A5">
        <w:rPr>
          <w:sz w:val="20"/>
          <w:szCs w:val="20"/>
        </w:rPr>
        <w:t xml:space="preserve"> = 0, and the wave equation with </w:t>
      </w:r>
      <w:proofErr w:type="spellStart"/>
      <w:r w:rsidRPr="00C803A5">
        <w:rPr>
          <w:i/>
          <w:iCs/>
          <w:sz w:val="20"/>
          <w:szCs w:val="20"/>
        </w:rPr>
        <w:t>με</w:t>
      </w:r>
      <w:proofErr w:type="spellEnd"/>
      <w:r w:rsidRPr="00C803A5">
        <w:rPr>
          <w:sz w:val="20"/>
          <w:szCs w:val="20"/>
        </w:rPr>
        <w:t xml:space="preserve"> = </w:t>
      </w:r>
      <w:r w:rsidRPr="00C803A5">
        <w:rPr>
          <w:i/>
          <w:iCs/>
          <w:sz w:val="20"/>
          <w:szCs w:val="20"/>
        </w:rPr>
        <w:t>c</w:t>
      </w:r>
      <w:r w:rsidRPr="00C803A5">
        <w:rPr>
          <w:sz w:val="20"/>
          <w:szCs w:val="20"/>
          <w:vertAlign w:val="superscript"/>
        </w:rPr>
        <w:t>−2</w:t>
      </w:r>
      <w:r w:rsidRPr="00C803A5">
        <w:rPr>
          <w:sz w:val="20"/>
          <w:szCs w:val="20"/>
        </w:rPr>
        <w:t xml:space="preserve"> is</w:t>
      </w:r>
    </w:p>
    <w:p w14:paraId="5F704826" w14:textId="77777777" w:rsidR="002B78AE" w:rsidRPr="00C803A5" w:rsidRDefault="007E6531" w:rsidP="00C803A5">
      <w:pPr>
        <w:pStyle w:val="NormalWeb"/>
        <w:shd w:val="clear" w:color="auto" w:fill="FFFFFF"/>
        <w:spacing w:before="0" w:beforeAutospacing="0" w:after="120" w:afterAutospacing="0"/>
        <w:textAlignment w:val="baseline"/>
        <w:rPr>
          <w:sz w:val="20"/>
          <w:szCs w:val="20"/>
        </w:rPr>
      </w:pPr>
      <m:oMathPara>
        <m:oMath>
          <m:eqArr>
            <m:eqArrPr>
              <m:maxDist m:val="1"/>
              <m:ctrlPr>
                <w:rPr>
                  <w:rFonts w:ascii="Cambria Math" w:hAnsi="Cambria Math"/>
                  <w:i/>
                  <w:sz w:val="20"/>
                  <w:szCs w:val="20"/>
                </w:rPr>
              </m:ctrlPr>
            </m:eqArrPr>
            <m:e>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m:t>
                  </m:r>
                </m:e>
                <m:sub>
                  <m:r>
                    <m:rPr>
                      <m:sty m:val="b"/>
                    </m:rPr>
                    <w:rPr>
                      <w:rFonts w:ascii="Cambria Math" w:hAnsi="Cambria Math"/>
                      <w:sz w:val="20"/>
                      <w:szCs w:val="20"/>
                    </w:rPr>
                    <m:t>x</m:t>
                  </m:r>
                </m:sub>
                <m:sup>
                  <m:r>
                    <w:rPr>
                      <w:rFonts w:ascii="Cambria Math" w:hAnsi="Cambria Math"/>
                      <w:sz w:val="20"/>
                      <w:szCs w:val="20"/>
                    </w:rPr>
                    <m:t>2</m:t>
                  </m:r>
                </m:sup>
              </m:sSubSup>
              <m:r>
                <m:rPr>
                  <m:sty m:val="b"/>
                </m:rPr>
                <w:rPr>
                  <w:rFonts w:ascii="Cambria Math" w:hAnsi="Cambria Math"/>
                  <w:sz w:val="20"/>
                  <w:szCs w:val="20"/>
                </w:rPr>
                <m:t>E</m:t>
              </m:r>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ctrlPr>
                    <w:rPr>
                      <w:rFonts w:ascii="Cambria Math" w:hAnsi="Cambria Math"/>
                      <w:i/>
                      <w:sz w:val="20"/>
                      <w:szCs w:val="20"/>
                    </w:rPr>
                  </m:ctrlPr>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ctrlPr>
                    <w:rPr>
                      <w:rFonts w:ascii="Cambria Math" w:hAnsi="Cambria Math"/>
                      <w:i/>
                      <w:sz w:val="20"/>
                      <w:szCs w:val="20"/>
                    </w:rPr>
                  </m:ctrlPr>
                </m:den>
              </m:f>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m:t>
                  </m:r>
                </m:e>
                <m:sub>
                  <m:r>
                    <m:rPr>
                      <m:sty m:val="b"/>
                    </m:rPr>
                    <w:rPr>
                      <w:rFonts w:ascii="Cambria Math" w:hAnsi="Cambria Math"/>
                      <w:sz w:val="20"/>
                      <w:szCs w:val="20"/>
                    </w:rPr>
                    <m:t>z</m:t>
                  </m:r>
                </m:sub>
                <m:sup>
                  <m:r>
                    <w:rPr>
                      <w:rFonts w:ascii="Cambria Math" w:hAnsi="Cambria Math"/>
                      <w:sz w:val="20"/>
                      <w:szCs w:val="20"/>
                    </w:rPr>
                    <m:t>2</m:t>
                  </m:r>
                </m:sup>
              </m:sSubSup>
              <m:r>
                <m:rPr>
                  <m:sty m:val="b"/>
                </m:rPr>
                <w:rPr>
                  <w:rFonts w:ascii="Cambria Math" w:hAnsi="Cambria Math"/>
                  <w:sz w:val="20"/>
                  <w:szCs w:val="20"/>
                </w:rPr>
                <m:t>E</m:t>
              </m:r>
              <m:r>
                <w:rPr>
                  <w:rFonts w:ascii="Cambria Math" w:hAnsi="Cambria Math"/>
                  <w:sz w:val="20"/>
                  <w:szCs w:val="20"/>
                </w:rPr>
                <m:t>=0.#</m:t>
              </m:r>
              <m:d>
                <m:dPr>
                  <m:ctrlPr>
                    <w:rPr>
                      <w:rFonts w:ascii="Cambria Math" w:hAnsi="Cambria Math"/>
                      <w:i/>
                      <w:sz w:val="20"/>
                      <w:szCs w:val="20"/>
                    </w:rPr>
                  </m:ctrlPr>
                </m:dPr>
                <m:e>
                  <m:r>
                    <w:rPr>
                      <w:rFonts w:ascii="Cambria Math" w:hAnsi="Cambria Math"/>
                      <w:i/>
                      <w:sz w:val="20"/>
                      <w:szCs w:val="20"/>
                    </w:rPr>
                    <w:fldChar w:fldCharType="begin"/>
                  </m:r>
                  <m:r>
                    <m:rPr>
                      <m:sty m:val="p"/>
                    </m:rPr>
                    <w:rPr>
                      <w:rFonts w:ascii="Cambria Math" w:hAnsi="Cambria Math"/>
                      <w:sz w:val="20"/>
                      <w:szCs w:val="20"/>
                    </w:rPr>
                    <m:t xml:space="preserve"> SEQ eqseq \* MERGEFORMAT </m:t>
                  </m:r>
                  <m:r>
                    <w:rPr>
                      <w:rFonts w:ascii="Cambria Math" w:hAnsi="Cambria Math"/>
                      <w:i/>
                      <w:sz w:val="20"/>
                      <w:szCs w:val="20"/>
                    </w:rPr>
                    <w:fldChar w:fldCharType="separate"/>
                  </m:r>
                  <m:r>
                    <m:rPr>
                      <m:sty m:val="p"/>
                    </m:rPr>
                    <w:rPr>
                      <w:rFonts w:ascii="Cambria Math" w:hAnsi="Cambria Math"/>
                      <w:noProof/>
                      <w:sz w:val="20"/>
                      <w:szCs w:val="20"/>
                    </w:rPr>
                    <m:t>16</m:t>
                  </m:r>
                  <m:r>
                    <w:rPr>
                      <w:rFonts w:ascii="Cambria Math" w:hAnsi="Cambria Math"/>
                      <w:i/>
                      <w:sz w:val="20"/>
                      <w:szCs w:val="20"/>
                    </w:rPr>
                    <w:fldChar w:fldCharType="end"/>
                  </m:r>
                </m:e>
              </m:d>
            </m:e>
          </m:eqArr>
        </m:oMath>
      </m:oMathPara>
    </w:p>
    <w:p w14:paraId="718CB896" w14:textId="77777777" w:rsidR="002B78AE" w:rsidRPr="00C803A5" w:rsidRDefault="002B78AE" w:rsidP="00C803A5">
      <w:pPr>
        <w:shd w:val="clear" w:color="auto" w:fill="FFFFFF"/>
        <w:spacing w:after="120" w:line="240" w:lineRule="auto"/>
        <w:textAlignment w:val="baseline"/>
        <w:rPr>
          <w:rFonts w:eastAsia="Times New Roman"/>
          <w:i/>
          <w:iCs/>
          <w:sz w:val="20"/>
          <w:szCs w:val="20"/>
          <w:lang w:eastAsia="en-GB"/>
        </w:rPr>
      </w:pPr>
      <w:bookmarkStart w:id="4" w:name="_Hlk152167380"/>
      <w:r w:rsidRPr="00C803A5">
        <w:rPr>
          <w:rFonts w:eastAsia="Times New Roman"/>
          <w:i/>
          <w:iCs/>
          <w:sz w:val="20"/>
          <w:szCs w:val="20"/>
          <w:lang w:eastAsia="en-GB"/>
        </w:rPr>
        <w:t>Complete Magnetic Field</w:t>
      </w:r>
    </w:p>
    <w:bookmarkEnd w:id="4"/>
    <w:p w14:paraId="3E924A14"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To derive the wave equation for </w:t>
      </w:r>
      <w:r w:rsidRPr="00C803A5">
        <w:rPr>
          <w:rFonts w:eastAsia="Times New Roman"/>
          <w:b/>
          <w:bCs/>
          <w:sz w:val="20"/>
          <w:szCs w:val="20"/>
          <w:lang w:eastAsia="en-GB"/>
        </w:rPr>
        <w:t>H</w:t>
      </w:r>
      <w:r w:rsidRPr="00C803A5">
        <w:rPr>
          <w:rFonts w:eastAsia="Times New Roman"/>
          <w:sz w:val="20"/>
          <w:szCs w:val="20"/>
          <w:lang w:eastAsia="en-GB"/>
        </w:rPr>
        <w:t>, we repeat the above derivation but start by taking the length curl of Ampere’s complete law, shown in equation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amp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8</m:t>
        </m:r>
      </m:oMath>
      <w:r w:rsidRPr="00C803A5">
        <w:rPr>
          <w:rFonts w:eastAsia="Times New Roman"/>
          <w:sz w:val="20"/>
          <w:szCs w:val="20"/>
          <w:lang w:eastAsia="en-GB"/>
        </w:rPr>
        <w:fldChar w:fldCharType="end"/>
      </w:r>
      <w:r w:rsidRPr="00C803A5">
        <w:rPr>
          <w:rFonts w:eastAsia="Times New Roman"/>
          <w:sz w:val="20"/>
          <w:szCs w:val="20"/>
          <w:lang w:eastAsia="en-GB"/>
        </w:rPr>
        <w:t>):</w:t>
      </w:r>
    </w:p>
    <w:p w14:paraId="0D30B736" w14:textId="77777777" w:rsidR="002B78AE" w:rsidRPr="00C803A5" w:rsidRDefault="007E6531" w:rsidP="00C803A5">
      <w:pPr>
        <w:shd w:val="clear" w:color="auto" w:fill="FFFFFF"/>
        <w:spacing w:after="120" w:line="240" w:lineRule="auto"/>
        <w:jc w:val="center"/>
        <w:textAlignment w:val="baseline"/>
        <w:rPr>
          <w:rFonts w:eastAsia="Times New Roman"/>
          <w:b/>
          <w:bCs/>
          <w:sz w:val="20"/>
          <w:szCs w:val="20"/>
          <w:lang w:eastAsia="en-GB"/>
        </w:rPr>
      </w:pPr>
      <m:oMathPara>
        <m:oMath>
          <m:eqArr>
            <m:eqArrPr>
              <m:maxDist m:val="1"/>
              <m:ctrlPr>
                <w:rPr>
                  <w:rFonts w:ascii="Cambria Math" w:eastAsia="Times New Roman" w:hAnsi="Cambria Math"/>
                  <w:i/>
                  <w:sz w:val="20"/>
                  <w:szCs w:val="20"/>
                  <w:lang w:eastAsia="en-GB"/>
                </w:rPr>
              </m:ctrlPr>
            </m:eqArrPr>
            <m:e>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d>
                <m:dPr>
                  <m:ctrlPr>
                    <w:rPr>
                      <w:rFonts w:ascii="Cambria Math" w:eastAsia="Times New Roman" w:hAnsi="Cambria Math"/>
                      <w:i/>
                      <w:sz w:val="20"/>
                      <w:szCs w:val="20"/>
                      <w:lang w:eastAsia="en-GB"/>
                    </w:rPr>
                  </m:ctrlPr>
                </m:dPr>
                <m:e>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H</m:t>
                  </m:r>
                </m:e>
              </m:d>
              <m: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d>
                <m:dPr>
                  <m:ctrlPr>
                    <w:rPr>
                      <w:rFonts w:ascii="Cambria Math" w:eastAsia="Times New Roman" w:hAnsi="Cambria Math"/>
                      <w:sz w:val="20"/>
                      <w:szCs w:val="20"/>
                      <w:lang w:eastAsia="en-GB"/>
                    </w:rPr>
                  </m:ctrlPr>
                </m:dPr>
                <m:e>
                  <m:r>
                    <m:rPr>
                      <m:sty m:val="b"/>
                    </m:rPr>
                    <w:rPr>
                      <w:rFonts w:ascii="Cambria Math" w:eastAsia="Times New Roman" w:hAnsi="Cambria Math"/>
                      <w:sz w:val="20"/>
                      <w:szCs w:val="20"/>
                      <w:lang w:eastAsia="en-GB"/>
                    </w:rPr>
                    <m:t>J</m:t>
                  </m:r>
                  <m: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D</m:t>
                  </m:r>
                  <m:ctrlPr>
                    <w:rPr>
                      <w:rFonts w:ascii="Cambria Math" w:eastAsia="Times New Roman" w:hAnsi="Cambria Math"/>
                      <w:i/>
                      <w:sz w:val="20"/>
                      <w:szCs w:val="20"/>
                      <w:lang w:eastAsia="en-GB"/>
                    </w:rPr>
                  </m:ctrlPr>
                </m:e>
              </m:d>
              <m:r>
                <m:rPr>
                  <m:sty m:val="bi"/>
                </m:rPr>
                <w:rPr>
                  <w:rFonts w:ascii="Cambria Math" w:eastAsia="Times New Roman" w:hAnsi="Cambria Math"/>
                  <w:sz w:val="20"/>
                  <w:szCs w:val="20"/>
                  <w:lang w:eastAsia="en-GB"/>
                </w:rPr>
                <m:t>.#</m:t>
              </m:r>
              <m:d>
                <m:dPr>
                  <m:ctrlPr>
                    <w:rPr>
                      <w:rFonts w:ascii="Cambria Math" w:eastAsia="Times New Roman" w:hAnsi="Cambria Math"/>
                      <w:i/>
                      <w:sz w:val="20"/>
                      <w:szCs w:val="20"/>
                      <w:lang w:eastAsia="en-GB"/>
                    </w:rPr>
                  </m:ctrlPr>
                </m:dPr>
                <m:e>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17</m:t>
                  </m:r>
                  <m:r>
                    <w:rPr>
                      <w:rFonts w:ascii="Cambria Math" w:eastAsia="Times New Roman" w:hAnsi="Cambria Math"/>
                      <w:i/>
                      <w:sz w:val="20"/>
                      <w:szCs w:val="20"/>
                      <w:lang w:eastAsia="en-GB"/>
                    </w:rPr>
                    <w:fldChar w:fldCharType="end"/>
                  </m:r>
                </m:e>
              </m:d>
              <m:ctrlPr>
                <w:rPr>
                  <w:rFonts w:ascii="Cambria Math" w:eastAsia="Times New Roman" w:hAnsi="Cambria Math"/>
                  <w:b/>
                  <w:bCs/>
                  <w:i/>
                  <w:sz w:val="20"/>
                  <w:szCs w:val="20"/>
                  <w:lang w:eastAsia="en-GB"/>
                </w:rPr>
              </m:ctrlPr>
            </m:e>
          </m:eqArr>
        </m:oMath>
      </m:oMathPara>
    </w:p>
    <w:p w14:paraId="20F15335"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The constitutive relations can be substituted into equation (16) to get the following expressions in terms of only </w:t>
      </w:r>
      <w:r w:rsidRPr="00C803A5">
        <w:rPr>
          <w:rFonts w:eastAsia="Times New Roman"/>
          <w:b/>
          <w:bCs/>
          <w:sz w:val="20"/>
          <w:szCs w:val="20"/>
          <w:lang w:eastAsia="en-GB"/>
        </w:rPr>
        <w:t>E</w:t>
      </w:r>
      <w:r w:rsidRPr="00C803A5">
        <w:rPr>
          <w:rFonts w:eastAsia="Times New Roman"/>
          <w:sz w:val="20"/>
          <w:szCs w:val="20"/>
          <w:lang w:eastAsia="en-GB"/>
        </w:rPr>
        <w:t> and </w:t>
      </w:r>
      <w:r w:rsidRPr="00C803A5">
        <w:rPr>
          <w:rFonts w:eastAsia="Times New Roman"/>
          <w:b/>
          <w:bCs/>
          <w:sz w:val="20"/>
          <w:szCs w:val="20"/>
          <w:lang w:eastAsia="en-GB"/>
        </w:rPr>
        <w:t>H</w:t>
      </w:r>
      <w:r w:rsidRPr="00C803A5">
        <w:rPr>
          <w:rFonts w:eastAsia="Times New Roman"/>
          <w:sz w:val="20"/>
          <w:szCs w:val="20"/>
          <w:lang w:eastAsia="en-GB"/>
        </w:rPr>
        <w:t>:</w:t>
      </w:r>
    </w:p>
    <w:p w14:paraId="6511E1C2" w14:textId="77777777" w:rsidR="002B78AE" w:rsidRPr="00C803A5" w:rsidRDefault="007E6531" w:rsidP="00C803A5">
      <w:pPr>
        <w:shd w:val="clear" w:color="auto" w:fill="FFFFFF"/>
        <w:spacing w:after="120" w:line="240" w:lineRule="auto"/>
        <w:jc w:val="center"/>
        <w:textAlignment w:val="baseline"/>
        <w:rPr>
          <w:rFonts w:eastAsia="Times New Roman"/>
          <w:b/>
          <w:bCs/>
          <w:sz w:val="20"/>
          <w:szCs w:val="20"/>
          <w:lang w:eastAsia="en-GB"/>
        </w:rPr>
      </w:pPr>
      <m:oMathPara>
        <m:oMathParaPr>
          <m:jc m:val="center"/>
        </m:oMathParaPr>
        <m:oMath>
          <m:eqArr>
            <m:eqArrPr>
              <m:maxDist m:val="1"/>
              <m:ctrlPr>
                <w:rPr>
                  <w:rFonts w:ascii="Cambria Math" w:eastAsia="Times New Roman" w:hAnsi="Cambria Math"/>
                  <w:i/>
                  <w:sz w:val="20"/>
                  <w:szCs w:val="20"/>
                  <w:lang w:eastAsia="en-GB"/>
                </w:rPr>
              </m:ctrlPr>
            </m:eqArrPr>
            <m:e>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H</m:t>
              </m:r>
              <m: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d>
                <m:dPr>
                  <m:ctrlPr>
                    <w:rPr>
                      <w:rFonts w:ascii="Cambria Math" w:eastAsia="Times New Roman" w:hAnsi="Cambria Math"/>
                      <w:i/>
                      <w:sz w:val="20"/>
                      <w:szCs w:val="20"/>
                      <w:lang w:eastAsia="en-GB"/>
                    </w:rPr>
                  </m:ctrlPr>
                </m:dPr>
                <m:e>
                  <m:r>
                    <w:rPr>
                      <w:rFonts w:ascii="Cambria Math" w:eastAsia="Times New Roman" w:hAnsi="Cambria Math"/>
                      <w:sz w:val="20"/>
                      <w:szCs w:val="20"/>
                      <w:lang w:eastAsia="en-GB"/>
                    </w:rPr>
                    <m:t>σ</m:t>
                  </m:r>
                  <m:r>
                    <m:rPr>
                      <m:sty m:val="b"/>
                    </m:rPr>
                    <w:rPr>
                      <w:rFonts w:ascii="Cambria Math" w:eastAsia="Times New Roman" w:hAnsi="Cambria Math"/>
                      <w:sz w:val="20"/>
                      <w:szCs w:val="20"/>
                      <w:lang w:eastAsia="en-GB"/>
                    </w:rPr>
                    <m:t>E</m:t>
                  </m:r>
                </m:e>
              </m:d>
              <m: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d>
                <m:dPr>
                  <m:ctrlPr>
                    <w:rPr>
                      <w:rFonts w:ascii="Cambria Math" w:eastAsia="Times New Roman" w:hAnsi="Cambria Math"/>
                      <w:i/>
                      <w:sz w:val="20"/>
                      <w:szCs w:val="20"/>
                      <w:lang w:eastAsia="en-GB"/>
                    </w:rPr>
                  </m:ctrlPr>
                </m:dPr>
                <m:e>
                  <m:r>
                    <w:rPr>
                      <w:rFonts w:ascii="Cambria Math" w:eastAsia="Times New Roman" w:hAnsi="Cambria Math"/>
                      <w:sz w:val="20"/>
                      <w:szCs w:val="20"/>
                      <w:lang w:eastAsia="en-GB"/>
                    </w:rPr>
                    <m:t>ϵ</m:t>
                  </m:r>
                  <m:r>
                    <m:rPr>
                      <m:sty m:val="b"/>
                    </m:rPr>
                    <w:rPr>
                      <w:rFonts w:ascii="Cambria Math" w:eastAsia="Times New Roman" w:hAnsi="Cambria Math"/>
                      <w:sz w:val="20"/>
                      <w:szCs w:val="20"/>
                      <w:lang w:eastAsia="en-GB"/>
                    </w:rPr>
                    <m:t>E</m:t>
                  </m:r>
                </m:e>
              </m:d>
              <m:r>
                <w:rPr>
                  <w:rFonts w:ascii="Cambria Math" w:eastAsia="Times New Roman" w:hAnsi="Cambria Math"/>
                  <w:sz w:val="20"/>
                  <w:szCs w:val="20"/>
                  <w:lang w:eastAsia="en-GB"/>
                </w:rPr>
                <m:t>.</m:t>
              </m:r>
              <m:r>
                <m:rPr>
                  <m:sty m:val="bi"/>
                </m:rPr>
                <w:rPr>
                  <w:rFonts w:ascii="Cambria Math" w:eastAsia="Times New Roman" w:hAnsi="Cambria Math"/>
                  <w:sz w:val="20"/>
                  <w:szCs w:val="20"/>
                  <w:lang w:eastAsia="en-GB"/>
                </w:rPr>
                <m:t>#</m:t>
              </m:r>
              <m:d>
                <m:dPr>
                  <m:ctrlPr>
                    <w:rPr>
                      <w:rFonts w:ascii="Cambria Math" w:eastAsia="Times New Roman" w:hAnsi="Cambria Math"/>
                      <w:i/>
                      <w:sz w:val="20"/>
                      <w:szCs w:val="20"/>
                      <w:lang w:eastAsia="en-GB"/>
                    </w:rPr>
                  </m:ctrlPr>
                </m:dPr>
                <m:e>
                  <w:bookmarkStart w:id="5" w:name="prev4"/>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18</m:t>
                  </m:r>
                  <m:r>
                    <w:rPr>
                      <w:rFonts w:ascii="Cambria Math" w:eastAsia="Times New Roman" w:hAnsi="Cambria Math"/>
                      <w:i/>
                      <w:sz w:val="20"/>
                      <w:szCs w:val="20"/>
                      <w:lang w:eastAsia="en-GB"/>
                    </w:rPr>
                    <w:fldChar w:fldCharType="end"/>
                  </m:r>
                  <w:bookmarkEnd w:id="5"/>
                </m:e>
              </m:d>
              <m:ctrlPr>
                <w:rPr>
                  <w:rFonts w:ascii="Cambria Math" w:eastAsia="Times New Roman" w:hAnsi="Cambria Math"/>
                  <w:b/>
                  <w:bCs/>
                  <w:i/>
                  <w:sz w:val="20"/>
                  <w:szCs w:val="20"/>
                  <w:lang w:eastAsia="en-GB"/>
                </w:rPr>
              </m:ctrlPr>
            </m:e>
          </m:eqArr>
        </m:oMath>
      </m:oMathPara>
    </w:p>
    <w:p w14:paraId="7A0EB095"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We simplify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prev4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18</m:t>
        </m:r>
      </m:oMath>
      <w:r w:rsidRPr="00C803A5">
        <w:rPr>
          <w:rFonts w:eastAsia="Times New Roman"/>
          <w:sz w:val="20"/>
          <w:szCs w:val="20"/>
          <w:lang w:eastAsia="en-GB"/>
        </w:rPr>
        <w:fldChar w:fldCharType="end"/>
      </w:r>
      <w:r w:rsidRPr="00C803A5">
        <w:rPr>
          <w:rFonts w:eastAsia="Times New Roman"/>
          <w:sz w:val="20"/>
          <w:szCs w:val="20"/>
          <w:lang w:eastAsia="en-GB"/>
        </w:rPr>
        <w:t>) just as we did before for the electric field.</w:t>
      </w:r>
    </w:p>
    <w:p w14:paraId="20992D8E" w14:textId="77777777" w:rsidR="002B78AE" w:rsidRPr="00C803A5" w:rsidRDefault="007E6531" w:rsidP="00C803A5">
      <w:pPr>
        <w:shd w:val="clear" w:color="auto" w:fill="FFFFFF"/>
        <w:spacing w:after="120" w:line="240" w:lineRule="auto"/>
        <w:jc w:val="center"/>
        <w:textAlignment w:val="baseline"/>
        <w:rPr>
          <w:rFonts w:eastAsia="Times New Roman"/>
          <w:b/>
          <w:bCs/>
          <w:sz w:val="20"/>
          <w:szCs w:val="20"/>
          <w:lang w:eastAsia="en-GB"/>
        </w:rPr>
      </w:pPr>
      <m:oMathPara>
        <m:oMath>
          <m:eqArr>
            <m:eqArrPr>
              <m:maxDist m:val="1"/>
              <m:ctrlPr>
                <w:rPr>
                  <w:rFonts w:ascii="Cambria Math" w:eastAsia="Times New Roman" w:hAnsi="Cambria Math"/>
                  <w:bCs/>
                  <w:sz w:val="20"/>
                  <w:szCs w:val="20"/>
                  <w:lang w:eastAsia="en-GB"/>
                </w:rPr>
              </m:ctrlPr>
            </m:eqArrPr>
            <m:e>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H</m:t>
              </m:r>
              <m:r>
                <w:rPr>
                  <w:rFonts w:ascii="Cambria Math" w:eastAsia="Times New Roman" w:hAnsi="Cambria Math"/>
                  <w:sz w:val="20"/>
                  <w:szCs w:val="20"/>
                  <w:lang w:eastAsia="en-GB"/>
                </w:rPr>
                <m:t>=σ</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+ϵ</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E.</m:t>
              </m:r>
              <m:r>
                <m:rPr>
                  <m:sty m:val="bi"/>
                </m:rPr>
                <w:rPr>
                  <w:rFonts w:ascii="Cambria Math" w:eastAsia="Times New Roman" w:hAnsi="Cambria Math"/>
                  <w:sz w:val="20"/>
                  <w:szCs w:val="20"/>
                  <w:lang w:eastAsia="en-GB"/>
                </w:rPr>
                <m:t>#</m:t>
              </m:r>
              <m:d>
                <m:dPr>
                  <m:ctrlPr>
                    <w:rPr>
                      <w:rFonts w:ascii="Cambria Math" w:eastAsia="Times New Roman" w:hAnsi="Cambria Math"/>
                      <w:bCs/>
                      <w:sz w:val="20"/>
                      <w:szCs w:val="20"/>
                      <w:lang w:eastAsia="en-GB"/>
                    </w:rPr>
                  </m:ctrlPr>
                </m:dPr>
                <m:e>
                  <w:bookmarkStart w:id="6" w:name="prev5"/>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19</m:t>
                  </m:r>
                  <m:r>
                    <w:rPr>
                      <w:rFonts w:ascii="Cambria Math" w:eastAsia="Times New Roman" w:hAnsi="Cambria Math"/>
                      <w:i/>
                      <w:sz w:val="20"/>
                      <w:szCs w:val="20"/>
                      <w:lang w:eastAsia="en-GB"/>
                    </w:rPr>
                    <w:fldChar w:fldCharType="end"/>
                  </m:r>
                  <w:bookmarkEnd w:id="6"/>
                </m:e>
              </m:d>
              <m:ctrlPr>
                <w:rPr>
                  <w:rFonts w:ascii="Cambria Math" w:eastAsia="Times New Roman" w:hAnsi="Cambria Math"/>
                  <w:b/>
                  <w:bCs/>
                  <w:i/>
                  <w:sz w:val="20"/>
                  <w:szCs w:val="20"/>
                  <w:lang w:eastAsia="en-GB"/>
                </w:rPr>
              </m:ctrlPr>
            </m:e>
          </m:eqArr>
        </m:oMath>
      </m:oMathPara>
    </w:p>
    <w:p w14:paraId="2F7569F1"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We can assume that we can take the first and second derivatives of </w:t>
      </w:r>
      <w:r w:rsidRPr="00C803A5">
        <w:rPr>
          <w:rFonts w:eastAsia="Times New Roman"/>
          <w:b/>
          <w:bCs/>
          <w:sz w:val="20"/>
          <w:szCs w:val="20"/>
          <w:lang w:eastAsia="en-GB"/>
        </w:rPr>
        <w:t>E</w:t>
      </w:r>
      <w:r w:rsidRPr="00C803A5">
        <w:rPr>
          <w:rFonts w:eastAsia="Times New Roman"/>
          <w:sz w:val="20"/>
          <w:szCs w:val="20"/>
          <w:lang w:eastAsia="en-GB"/>
        </w:rPr>
        <w:t> and </w:t>
      </w:r>
      <w:r w:rsidRPr="00C803A5">
        <w:rPr>
          <w:rFonts w:eastAsia="Times New Roman"/>
          <w:b/>
          <w:bCs/>
          <w:sz w:val="20"/>
          <w:szCs w:val="20"/>
          <w:lang w:eastAsia="en-GB"/>
        </w:rPr>
        <w:t>H</w:t>
      </w:r>
      <w:r w:rsidRPr="00C803A5">
        <w:rPr>
          <w:rFonts w:eastAsia="Times New Roman"/>
          <w:sz w:val="20"/>
          <w:szCs w:val="20"/>
          <w:lang w:eastAsia="en-GB"/>
        </w:rPr>
        <w:t> and can either take the spatial derivatives or duration derivatives first. Equation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prev5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19</m:t>
        </m:r>
      </m:oMath>
      <w:r w:rsidRPr="00C803A5">
        <w:rPr>
          <w:rFonts w:eastAsia="Times New Roman"/>
          <w:sz w:val="20"/>
          <w:szCs w:val="20"/>
          <w:lang w:eastAsia="en-GB"/>
        </w:rPr>
        <w:fldChar w:fldCharType="end"/>
      </w:r>
      <w:r w:rsidRPr="00C803A5">
        <w:rPr>
          <w:rFonts w:eastAsia="Times New Roman"/>
          <w:sz w:val="20"/>
          <w:szCs w:val="20"/>
          <w:lang w:eastAsia="en-GB"/>
        </w:rPr>
        <w:t>) can then also be written as:</w:t>
      </w:r>
    </w:p>
    <w:p w14:paraId="466E15B9" w14:textId="77777777" w:rsidR="002B78AE" w:rsidRPr="00C803A5" w:rsidRDefault="007E6531" w:rsidP="00C803A5">
      <w:pPr>
        <w:shd w:val="clear" w:color="auto" w:fill="FFFFFF"/>
        <w:spacing w:after="120" w:line="240" w:lineRule="auto"/>
        <w:jc w:val="center"/>
        <w:textAlignment w:val="baseline"/>
        <w:rPr>
          <w:rFonts w:eastAsia="Times New Roman"/>
          <w:b/>
          <w:bCs/>
          <w:sz w:val="20"/>
          <w:szCs w:val="20"/>
          <w:lang w:eastAsia="en-GB"/>
        </w:rPr>
      </w:pPr>
      <m:oMathPara>
        <m:oMath>
          <m:eqArr>
            <m:eqArrPr>
              <m:maxDist m:val="1"/>
              <m:ctrlPr>
                <w:rPr>
                  <w:rFonts w:ascii="Cambria Math" w:eastAsia="Times New Roman" w:hAnsi="Cambria Math"/>
                  <w:i/>
                  <w:sz w:val="20"/>
                  <w:szCs w:val="20"/>
                  <w:lang w:eastAsia="en-GB"/>
                </w:rPr>
              </m:ctrlPr>
            </m:eqArrPr>
            <m:e>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H</m:t>
              </m:r>
              <m:r>
                <w:rPr>
                  <w:rFonts w:ascii="Cambria Math" w:eastAsia="Times New Roman" w:hAnsi="Cambria Math"/>
                  <w:sz w:val="20"/>
                  <w:szCs w:val="20"/>
                  <w:lang w:eastAsia="en-GB"/>
                </w:rPr>
                <m:t>=σ</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E</m:t>
              </m:r>
              <m:r>
                <w:rPr>
                  <w:rFonts w:ascii="Cambria Math" w:eastAsia="Times New Roman" w:hAnsi="Cambria Math"/>
                  <w:sz w:val="20"/>
                  <w:szCs w:val="20"/>
                  <w:lang w:eastAsia="en-GB"/>
                </w:rPr>
                <m:t>+ϵ</m:t>
              </m:r>
              <m:f>
                <m:fPr>
                  <m:ctrlPr>
                    <w:rPr>
                      <w:rFonts w:ascii="Cambria Math" w:eastAsia="Times New Roman" w:hAnsi="Cambria Math"/>
                      <w:sz w:val="20"/>
                      <w:szCs w:val="20"/>
                      <w:lang w:eastAsia="en-GB"/>
                    </w:rPr>
                  </m:ctrlPr>
                </m:fPr>
                <m:num>
                  <m:r>
                    <m:rPr>
                      <m:sty m:val="p"/>
                    </m:rPr>
                    <w:rPr>
                      <w:rFonts w:ascii="Cambria Math" w:eastAsia="Times New Roman" w:hAnsi="Cambria Math"/>
                      <w:sz w:val="20"/>
                      <w:szCs w:val="20"/>
                      <w:lang w:eastAsia="en-GB"/>
                    </w:rPr>
                    <m:t>∂</m:t>
                  </m:r>
                  <m:ctrlPr>
                    <w:rPr>
                      <w:rFonts w:ascii="Cambria Math" w:eastAsia="Times New Roman" w:hAnsi="Cambria Math"/>
                      <w:i/>
                      <w:sz w:val="20"/>
                      <w:szCs w:val="20"/>
                      <w:lang w:eastAsia="en-GB"/>
                    </w:rPr>
                  </m:ctrlPr>
                </m:num>
                <m:den>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z</m:t>
                  </m:r>
                  <m:ctrlPr>
                    <w:rPr>
                      <w:rFonts w:ascii="Cambria Math" w:eastAsia="Times New Roman" w:hAnsi="Cambria Math"/>
                      <w:i/>
                      <w:sz w:val="20"/>
                      <w:szCs w:val="20"/>
                      <w:lang w:eastAsia="en-GB"/>
                    </w:rPr>
                  </m:ctrlPr>
                </m:den>
              </m:f>
              <m:d>
                <m:dPr>
                  <m:ctrlPr>
                    <w:rPr>
                      <w:rFonts w:ascii="Cambria Math" w:eastAsia="Times New Roman" w:hAnsi="Cambria Math"/>
                      <w:i/>
                      <w:sz w:val="20"/>
                      <w:szCs w:val="20"/>
                      <w:lang w:eastAsia="en-GB"/>
                    </w:rPr>
                  </m:ctrlPr>
                </m:dPr>
                <m:e>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E</m:t>
                  </m:r>
                </m:e>
              </m:d>
              <m:r>
                <m:rPr>
                  <m:sty m:val="bi"/>
                </m:rPr>
                <w:rPr>
                  <w:rFonts w:ascii="Cambria Math" w:eastAsia="Times New Roman" w:hAnsi="Cambria Math"/>
                  <w:sz w:val="20"/>
                  <w:szCs w:val="20"/>
                  <w:lang w:eastAsia="en-GB"/>
                </w:rPr>
                <m:t>.#</m:t>
              </m:r>
              <m:d>
                <m:dPr>
                  <m:ctrlPr>
                    <w:rPr>
                      <w:rFonts w:ascii="Cambria Math" w:eastAsia="Times New Roman" w:hAnsi="Cambria Math"/>
                      <w:i/>
                      <w:sz w:val="20"/>
                      <w:szCs w:val="20"/>
                      <w:lang w:eastAsia="en-GB"/>
                    </w:rPr>
                  </m:ctrlPr>
                </m:dPr>
                <m:e>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20</m:t>
                  </m:r>
                  <m:r>
                    <w:rPr>
                      <w:rFonts w:ascii="Cambria Math" w:eastAsia="Times New Roman" w:hAnsi="Cambria Math"/>
                      <w:i/>
                      <w:sz w:val="20"/>
                      <w:szCs w:val="20"/>
                      <w:lang w:eastAsia="en-GB"/>
                    </w:rPr>
                    <w:fldChar w:fldCharType="end"/>
                  </m:r>
                </m:e>
              </m:d>
              <m:ctrlPr>
                <w:rPr>
                  <w:rFonts w:ascii="Cambria Math" w:eastAsia="Times New Roman" w:hAnsi="Cambria Math"/>
                  <w:b/>
                  <w:bCs/>
                  <w:i/>
                  <w:sz w:val="20"/>
                  <w:szCs w:val="20"/>
                  <w:lang w:eastAsia="en-GB"/>
                </w:rPr>
              </m:ctrlPr>
            </m:e>
          </m:eqArr>
        </m:oMath>
      </m:oMathPara>
    </w:p>
    <w:p w14:paraId="08442584" w14:textId="77777777" w:rsidR="002B78AE" w:rsidRPr="00C803A5" w:rsidRDefault="002B78AE" w:rsidP="00C803A5">
      <w:pPr>
        <w:shd w:val="clear" w:color="auto" w:fill="FFFFFF"/>
        <w:spacing w:after="120" w:line="240" w:lineRule="auto"/>
        <w:textAlignment w:val="baseline"/>
        <w:rPr>
          <w:rFonts w:eastAsia="Times New Roman"/>
          <w:sz w:val="20"/>
          <w:szCs w:val="20"/>
          <w:lang w:eastAsia="en-GB"/>
        </w:rPr>
      </w:pPr>
      <w:r w:rsidRPr="00C803A5">
        <w:rPr>
          <w:rFonts w:eastAsia="Times New Roman"/>
          <w:sz w:val="20"/>
          <w:szCs w:val="20"/>
          <w:lang w:eastAsia="en-GB"/>
        </w:rPr>
        <w:t>These expressions are now in terms of </w:t>
      </w:r>
      <w:proofErr w:type="spellStart"/>
      <w:r w:rsidRPr="00C803A5">
        <w:rPr>
          <w:rFonts w:eastAsia="Times New Roman"/>
          <w:sz w:val="20"/>
          <w:szCs w:val="20"/>
          <w:lang w:eastAsia="en-GB"/>
        </w:rPr>
        <w:t>Δ</w:t>
      </w:r>
      <w:r w:rsidRPr="00C803A5">
        <w:rPr>
          <w:rFonts w:eastAsia="Times New Roman"/>
          <w:b/>
          <w:bCs/>
          <w:sz w:val="20"/>
          <w:szCs w:val="20"/>
          <w:vertAlign w:val="subscript"/>
          <w:lang w:eastAsia="en-GB"/>
        </w:rPr>
        <w:t>x</w:t>
      </w:r>
      <w:proofErr w:type="spellEnd"/>
      <w:r w:rsidRPr="00C803A5">
        <w:rPr>
          <w:rFonts w:eastAsia="Times New Roman"/>
          <w:sz w:val="20"/>
          <w:szCs w:val="20"/>
          <w:lang w:eastAsia="en-GB"/>
        </w:rPr>
        <w:t> × </w:t>
      </w:r>
      <w:r w:rsidRPr="00C803A5">
        <w:rPr>
          <w:rFonts w:eastAsia="Times New Roman"/>
          <w:b/>
          <w:bCs/>
          <w:sz w:val="20"/>
          <w:szCs w:val="20"/>
          <w:lang w:eastAsia="en-GB"/>
        </w:rPr>
        <w:t>E</w:t>
      </w:r>
      <w:r w:rsidRPr="00C803A5">
        <w:rPr>
          <w:rFonts w:eastAsia="Times New Roman"/>
          <w:sz w:val="20"/>
          <w:szCs w:val="20"/>
          <w:lang w:eastAsia="en-GB"/>
        </w:rPr>
        <w:t> and </w:t>
      </w:r>
      <w:proofErr w:type="spellStart"/>
      <w:r w:rsidRPr="00C803A5">
        <w:rPr>
          <w:rFonts w:eastAsia="Times New Roman"/>
          <w:sz w:val="20"/>
          <w:szCs w:val="20"/>
          <w:lang w:eastAsia="en-GB"/>
        </w:rPr>
        <w:t>Δ</w:t>
      </w:r>
      <w:r w:rsidRPr="00C803A5">
        <w:rPr>
          <w:rFonts w:eastAsia="Times New Roman"/>
          <w:b/>
          <w:bCs/>
          <w:sz w:val="20"/>
          <w:szCs w:val="20"/>
          <w:vertAlign w:val="subscript"/>
          <w:lang w:eastAsia="en-GB"/>
        </w:rPr>
        <w:t>x</w:t>
      </w:r>
      <w:proofErr w:type="spellEnd"/>
      <w:r w:rsidRPr="00C803A5">
        <w:rPr>
          <w:rFonts w:eastAsia="Times New Roman"/>
          <w:sz w:val="20"/>
          <w:szCs w:val="20"/>
          <w:lang w:eastAsia="en-GB"/>
        </w:rPr>
        <w:t> × </w:t>
      </w:r>
      <w:r w:rsidRPr="00C803A5">
        <w:rPr>
          <w:rFonts w:eastAsia="Times New Roman"/>
          <w:b/>
          <w:bCs/>
          <w:sz w:val="20"/>
          <w:szCs w:val="20"/>
          <w:lang w:eastAsia="en-GB"/>
        </w:rPr>
        <w:t>H</w:t>
      </w:r>
      <w:r w:rsidRPr="00C803A5">
        <w:rPr>
          <w:rFonts w:eastAsia="Times New Roman"/>
          <w:sz w:val="20"/>
          <w:szCs w:val="20"/>
          <w:lang w:eastAsia="en-GB"/>
        </w:rPr>
        <w:t>. Thus, we can use equation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fara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7</m:t>
        </m:r>
      </m:oMath>
      <w:r w:rsidRPr="00C803A5">
        <w:rPr>
          <w:rFonts w:eastAsia="Times New Roman"/>
          <w:sz w:val="20"/>
          <w:szCs w:val="20"/>
          <w:lang w:eastAsia="en-GB"/>
        </w:rPr>
        <w:fldChar w:fldCharType="end"/>
      </w:r>
      <w:r w:rsidRPr="00C803A5">
        <w:rPr>
          <w:rFonts w:eastAsia="Times New Roman"/>
          <w:sz w:val="20"/>
          <w:szCs w:val="20"/>
          <w:lang w:eastAsia="en-GB"/>
        </w:rPr>
        <w:t>) to generate an equation with only </w:t>
      </w:r>
      <w:r w:rsidRPr="00C803A5">
        <w:rPr>
          <w:rFonts w:eastAsia="Times New Roman"/>
          <w:b/>
          <w:bCs/>
          <w:sz w:val="20"/>
          <w:szCs w:val="20"/>
          <w:lang w:eastAsia="en-GB"/>
        </w:rPr>
        <w:t>H</w:t>
      </w:r>
      <w:r w:rsidRPr="00C803A5">
        <w:rPr>
          <w:rFonts w:eastAsia="Times New Roman"/>
          <w:sz w:val="20"/>
          <w:szCs w:val="20"/>
          <w:lang w:eastAsia="en-GB"/>
        </w:rPr>
        <w:t>. Then again use the vector identity (</w:t>
      </w:r>
      <w:r w:rsidRPr="00C803A5">
        <w:rPr>
          <w:rFonts w:eastAsia="Times New Roman"/>
          <w:sz w:val="20"/>
          <w:szCs w:val="20"/>
          <w:lang w:eastAsia="en-GB"/>
        </w:rPr>
        <w:fldChar w:fldCharType="begin"/>
      </w:r>
      <w:r w:rsidRPr="00C803A5">
        <w:rPr>
          <w:rFonts w:eastAsia="Times New Roman"/>
          <w:sz w:val="20"/>
          <w:szCs w:val="20"/>
          <w:lang w:eastAsia="en-GB"/>
        </w:rPr>
        <w:instrText xml:space="preserve"> REF iden \h  \* MERGEFORMAT </w:instrText>
      </w:r>
      <w:r w:rsidRPr="00C803A5">
        <w:rPr>
          <w:rFonts w:eastAsia="Times New Roman"/>
          <w:sz w:val="20"/>
          <w:szCs w:val="20"/>
          <w:lang w:eastAsia="en-GB"/>
        </w:rPr>
      </w:r>
      <w:r w:rsidRPr="00C803A5">
        <w:rPr>
          <w:rFonts w:eastAsia="Times New Roman"/>
          <w:sz w:val="20"/>
          <w:szCs w:val="20"/>
          <w:lang w:eastAsia="en-GB"/>
        </w:rPr>
        <w:fldChar w:fldCharType="separate"/>
      </w:r>
      <m:oMath>
        <m:r>
          <m:rPr>
            <m:sty m:val="p"/>
          </m:rPr>
          <w:rPr>
            <w:rFonts w:ascii="Cambria Math" w:eastAsia="Times New Roman" w:hAnsi="Cambria Math"/>
            <w:noProof/>
            <w:sz w:val="20"/>
            <w:szCs w:val="20"/>
            <w:lang w:eastAsia="en-GB"/>
          </w:rPr>
          <m:t>14</m:t>
        </m:r>
      </m:oMath>
      <w:r w:rsidRPr="00C803A5">
        <w:rPr>
          <w:rFonts w:eastAsia="Times New Roman"/>
          <w:sz w:val="20"/>
          <w:szCs w:val="20"/>
          <w:lang w:eastAsia="en-GB"/>
        </w:rPr>
        <w:fldChar w:fldCharType="end"/>
      </w:r>
      <w:r w:rsidRPr="00C803A5">
        <w:rPr>
          <w:rFonts w:eastAsia="Times New Roman"/>
          <w:sz w:val="20"/>
          <w:szCs w:val="20"/>
          <w:lang w:eastAsia="en-GB"/>
        </w:rPr>
        <w:t>) and the fact that Δ</w:t>
      </w:r>
      <w:r w:rsidRPr="00C803A5">
        <w:rPr>
          <w:rFonts w:eastAsia="Times New Roman"/>
          <w:b/>
          <w:bCs/>
          <w:sz w:val="20"/>
          <w:szCs w:val="20"/>
          <w:vertAlign w:val="subscript"/>
          <w:lang w:eastAsia="en-GB"/>
        </w:rPr>
        <w:t>x</w:t>
      </w:r>
      <w:r w:rsidRPr="00C803A5">
        <w:rPr>
          <w:rFonts w:eastAsia="Times New Roman"/>
          <w:b/>
          <w:bCs/>
          <w:sz w:val="20"/>
          <w:szCs w:val="20"/>
          <w:lang w:eastAsia="en-GB"/>
        </w:rPr>
        <w:t xml:space="preserve"> · H</w:t>
      </w:r>
      <w:r w:rsidRPr="00C803A5">
        <w:rPr>
          <w:rFonts w:eastAsia="Times New Roman"/>
          <w:sz w:val="20"/>
          <w:szCs w:val="20"/>
          <w:lang w:eastAsia="en-GB"/>
        </w:rPr>
        <w:t> is zero in a homogenous space to simplify the vector identity, which is then substituted into the wave equation:</w:t>
      </w:r>
    </w:p>
    <w:p w14:paraId="395FDB1F" w14:textId="77777777" w:rsidR="002B78AE" w:rsidRPr="00C803A5" w:rsidRDefault="007E6531" w:rsidP="00C803A5">
      <w:pPr>
        <w:shd w:val="clear" w:color="auto" w:fill="FFFFFF"/>
        <w:spacing w:after="120" w:line="240" w:lineRule="auto"/>
        <w:jc w:val="center"/>
        <w:textAlignment w:val="baseline"/>
        <w:rPr>
          <w:rFonts w:eastAsia="Times New Roman"/>
          <w:sz w:val="20"/>
          <w:szCs w:val="20"/>
          <w:lang w:eastAsia="en-GB"/>
        </w:rPr>
      </w:pPr>
      <m:oMathPara>
        <m:oMath>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r>
            <m:rPr>
              <m:sty m:val="p"/>
            </m:rPr>
            <w:rPr>
              <w:rFonts w:ascii="Cambria Math" w:eastAsia="Times New Roman" w:hAnsi="Cambria Math"/>
              <w:sz w:val="20"/>
              <w:szCs w:val="20"/>
              <w:lang w:eastAsia="en-GB"/>
            </w:rPr>
            <m:t>×</m:t>
          </m:r>
          <m:r>
            <m:rPr>
              <m:sty m:val="b"/>
            </m:rPr>
            <w:rPr>
              <w:rFonts w:ascii="Cambria Math" w:eastAsia="Times New Roman" w:hAnsi="Cambria Math"/>
              <w:sz w:val="20"/>
              <w:szCs w:val="20"/>
              <w:lang w:eastAsia="en-GB"/>
            </w:rPr>
            <m:t>H</m:t>
          </m:r>
          <m:r>
            <w:rPr>
              <w:rFonts w:ascii="Cambria Math" w:eastAsia="Times New Roman" w:hAnsi="Cambria Math"/>
              <w:sz w:val="20"/>
              <w:szCs w:val="20"/>
              <w:lang w:eastAsia="en-GB"/>
            </w:rPr>
            <m:t>=σ</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 xml:space="preserve">B </m:t>
          </m:r>
          <m:r>
            <w:rPr>
              <w:rFonts w:ascii="Cambria Math" w:eastAsia="Times New Roman" w:hAnsi="Cambria Math"/>
              <w:sz w:val="20"/>
              <w:szCs w:val="20"/>
              <w:lang w:eastAsia="en-GB"/>
            </w:rPr>
            <m:t xml:space="preserve">+ </m:t>
          </m:r>
          <m:r>
            <m:rPr>
              <m:sty m:val="p"/>
            </m:rPr>
            <w:rPr>
              <w:rFonts w:ascii="Cambria Math" w:eastAsia="Times New Roman" w:hAnsi="Cambria Math"/>
              <w:sz w:val="20"/>
              <w:szCs w:val="20"/>
              <w:lang w:eastAsia="en-GB"/>
            </w:rPr>
            <m:t>ϵ</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Sub>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w:rPr>
              <w:rFonts w:ascii="Cambria Math" w:eastAsia="Times New Roman" w:hAnsi="Cambria Math"/>
              <w:sz w:val="20"/>
              <w:szCs w:val="20"/>
              <w:lang w:eastAsia="en-GB"/>
            </w:rPr>
            <m:t>=σ</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B</m:t>
          </m:r>
          <m:r>
            <w:rPr>
              <w:rFonts w:ascii="Cambria Math" w:eastAsia="Times New Roman" w:hAnsi="Cambria Math"/>
              <w:sz w:val="20"/>
              <w:szCs w:val="20"/>
              <w:lang w:eastAsia="en-GB"/>
            </w:rPr>
            <m:t>+ϵ</m:t>
          </m:r>
          <m:sSubSup>
            <m:sSubSupPr>
              <m:ctrlPr>
                <w:rPr>
                  <w:rFonts w:ascii="Cambria Math" w:eastAsia="Times New Roman" w:hAnsi="Cambria Math"/>
                  <w:b/>
                  <w:bCs/>
                  <w:i/>
                  <w:sz w:val="20"/>
                  <w:szCs w:val="20"/>
                  <w:lang w:eastAsia="en-GB"/>
                </w:rPr>
              </m:ctrlPr>
            </m:sSubSup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up>
              <m:r>
                <m:rPr>
                  <m:sty m:val="bi"/>
                </m:rPr>
                <w:rPr>
                  <w:rFonts w:ascii="Cambria Math" w:eastAsia="Times New Roman" w:hAnsi="Cambria Math"/>
                  <w:sz w:val="20"/>
                  <w:szCs w:val="20"/>
                  <w:lang w:eastAsia="en-GB"/>
                </w:rPr>
                <m:t>2</m:t>
              </m:r>
            </m:sup>
          </m:sSubSup>
          <m:r>
            <m:rPr>
              <m:sty m:val="b"/>
            </m:rPr>
            <w:rPr>
              <w:rFonts w:ascii="Cambria Math" w:eastAsia="Times New Roman" w:hAnsi="Cambria Math"/>
              <w:sz w:val="20"/>
              <w:szCs w:val="20"/>
              <w:lang w:eastAsia="en-GB"/>
            </w:rPr>
            <m:t>B</m:t>
          </m:r>
        </m:oMath>
      </m:oMathPara>
    </w:p>
    <w:p w14:paraId="2D660782" w14:textId="77777777" w:rsidR="002B78AE" w:rsidRPr="00C803A5" w:rsidRDefault="007E6531" w:rsidP="00C803A5">
      <w:pPr>
        <w:shd w:val="clear" w:color="auto" w:fill="FFFFFF"/>
        <w:spacing w:after="120" w:line="240" w:lineRule="auto"/>
        <w:jc w:val="center"/>
        <w:textAlignment w:val="baseline"/>
        <w:rPr>
          <w:rFonts w:eastAsia="Times New Roman"/>
          <w:sz w:val="20"/>
          <w:szCs w:val="20"/>
          <w:lang w:eastAsia="en-GB"/>
        </w:rPr>
      </w:pPr>
      <m:oMathPara>
        <m:oMath>
          <m:eqArr>
            <m:eqArrPr>
              <m:maxDist m:val="1"/>
              <m:ctrlPr>
                <w:rPr>
                  <w:rFonts w:ascii="Cambria Math" w:eastAsia="Times New Roman" w:hAnsi="Cambria Math"/>
                  <w:i/>
                  <w:sz w:val="20"/>
                  <w:szCs w:val="20"/>
                  <w:lang w:eastAsia="en-GB"/>
                </w:rPr>
              </m:ctrlPr>
            </m:eqArrPr>
            <m:e>
              <m:r>
                <w:rPr>
                  <w:rFonts w:ascii="Cambria Math" w:eastAsia="Times New Roman" w:hAnsi="Cambria Math"/>
                  <w:sz w:val="20"/>
                  <w:szCs w:val="20"/>
                  <w:lang w:eastAsia="en-GB"/>
                </w:rPr>
                <m:t>-</m:t>
              </m:r>
              <m:sSubSup>
                <m:sSubSupPr>
                  <m:ctrlPr>
                    <w:rPr>
                      <w:rFonts w:ascii="Cambria Math" w:eastAsia="Times New Roman" w:hAnsi="Cambria Math"/>
                      <w:i/>
                      <w:sz w:val="20"/>
                      <w:szCs w:val="20"/>
                      <w:lang w:eastAsia="en-GB"/>
                    </w:rPr>
                  </m:ctrlPr>
                </m:sSubSup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x</m:t>
                  </m:r>
                </m:sub>
                <m:sup>
                  <m:r>
                    <w:rPr>
                      <w:rFonts w:ascii="Cambria Math" w:eastAsia="Times New Roman" w:hAnsi="Cambria Math"/>
                      <w:sz w:val="20"/>
                      <w:szCs w:val="20"/>
                      <w:lang w:eastAsia="en-GB"/>
                    </w:rPr>
                    <m:t>2</m:t>
                  </m:r>
                </m:sup>
              </m:sSubSup>
              <m:r>
                <m:rPr>
                  <m:sty m:val="b"/>
                </m:rPr>
                <w:rPr>
                  <w:rFonts w:ascii="Cambria Math" w:eastAsia="Times New Roman" w:hAnsi="Cambria Math"/>
                  <w:sz w:val="20"/>
                  <w:szCs w:val="20"/>
                  <w:lang w:eastAsia="en-GB"/>
                </w:rPr>
                <m:t xml:space="preserve">H </m:t>
              </m:r>
              <m:r>
                <w:rPr>
                  <w:rFonts w:ascii="Cambria Math" w:eastAsia="Times New Roman" w:hAnsi="Cambria Math"/>
                  <w:sz w:val="20"/>
                  <w:szCs w:val="20"/>
                  <w:lang w:eastAsia="en-GB"/>
                </w:rPr>
                <m:t>- σμ</m:t>
              </m:r>
              <m:sSub>
                <m:sSubPr>
                  <m:ctrlPr>
                    <w:rPr>
                      <w:rFonts w:ascii="Cambria Math" w:eastAsia="Times New Roman" w:hAnsi="Cambria Math"/>
                      <w:b/>
                      <w:bCs/>
                      <w:sz w:val="20"/>
                      <w:szCs w:val="20"/>
                      <w:lang w:eastAsia="en-GB"/>
                    </w:rPr>
                  </m:ctrlPr>
                </m:sSub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Sub>
              <m:r>
                <m:rPr>
                  <m:sty m:val="b"/>
                </m:rPr>
                <w:rPr>
                  <w:rFonts w:ascii="Cambria Math" w:eastAsia="Times New Roman" w:hAnsi="Cambria Math"/>
                  <w:sz w:val="20"/>
                  <w:szCs w:val="20"/>
                  <w:lang w:eastAsia="en-GB"/>
                </w:rPr>
                <m:t>H</m:t>
              </m:r>
              <m:r>
                <w:rPr>
                  <w:rFonts w:ascii="Cambria Math" w:eastAsia="Times New Roman" w:hAnsi="Cambria Math"/>
                  <w:sz w:val="20"/>
                  <w:szCs w:val="20"/>
                  <w:lang w:eastAsia="en-GB"/>
                </w:rPr>
                <m:t>-ϵμ</m:t>
              </m:r>
              <m:sSubSup>
                <m:sSubSupPr>
                  <m:ctrlPr>
                    <w:rPr>
                      <w:rFonts w:ascii="Cambria Math" w:eastAsia="Times New Roman" w:hAnsi="Cambria Math"/>
                      <w:b/>
                      <w:bCs/>
                      <w:i/>
                      <w:sz w:val="20"/>
                      <w:szCs w:val="20"/>
                      <w:lang w:eastAsia="en-GB"/>
                    </w:rPr>
                  </m:ctrlPr>
                </m:sSubSupPr>
                <m:e>
                  <m:r>
                    <m:rPr>
                      <m:sty m:val="p"/>
                    </m:rPr>
                    <w:rPr>
                      <w:rFonts w:ascii="Cambria Math" w:eastAsia="Times New Roman" w:hAnsi="Cambria Math"/>
                      <w:sz w:val="20"/>
                      <w:szCs w:val="20"/>
                      <w:lang w:eastAsia="en-GB"/>
                    </w:rPr>
                    <m:t>∆</m:t>
                  </m:r>
                </m:e>
                <m:sub>
                  <m:r>
                    <m:rPr>
                      <m:sty m:val="b"/>
                    </m:rPr>
                    <w:rPr>
                      <w:rFonts w:ascii="Cambria Math" w:eastAsia="Times New Roman" w:hAnsi="Cambria Math"/>
                      <w:sz w:val="20"/>
                      <w:szCs w:val="20"/>
                      <w:lang w:eastAsia="en-GB"/>
                    </w:rPr>
                    <m:t>z</m:t>
                  </m:r>
                </m:sub>
                <m:sup>
                  <m:r>
                    <w:rPr>
                      <w:rFonts w:ascii="Cambria Math" w:eastAsia="Times New Roman" w:hAnsi="Cambria Math"/>
                      <w:sz w:val="20"/>
                      <w:szCs w:val="20"/>
                      <w:lang w:eastAsia="en-GB"/>
                    </w:rPr>
                    <m:t>2</m:t>
                  </m:r>
                </m:sup>
              </m:sSubSup>
              <m:r>
                <m:rPr>
                  <m:sty m:val="b"/>
                </m:rPr>
                <w:rPr>
                  <w:rFonts w:ascii="Cambria Math" w:eastAsia="Times New Roman" w:hAnsi="Cambria Math"/>
                  <w:sz w:val="20"/>
                  <w:szCs w:val="20"/>
                  <w:lang w:eastAsia="en-GB"/>
                </w:rPr>
                <m:t>H</m:t>
              </m:r>
              <m:r>
                <w:rPr>
                  <w:rFonts w:ascii="Cambria Math" w:eastAsia="Times New Roman" w:hAnsi="Cambria Math"/>
                  <w:sz w:val="20"/>
                  <w:szCs w:val="20"/>
                  <w:lang w:eastAsia="en-GB"/>
                </w:rPr>
                <m:t>=0.#</m:t>
              </m:r>
              <m:d>
                <m:dPr>
                  <m:ctrlPr>
                    <w:rPr>
                      <w:rFonts w:ascii="Cambria Math" w:eastAsia="Times New Roman" w:hAnsi="Cambria Math"/>
                      <w:i/>
                      <w:sz w:val="20"/>
                      <w:szCs w:val="20"/>
                      <w:lang w:eastAsia="en-GB"/>
                    </w:rPr>
                  </m:ctrlPr>
                </m:dPr>
                <m:e>
                  <w:bookmarkStart w:id="7" w:name="prev6"/>
                  <m:r>
                    <w:rPr>
                      <w:rFonts w:ascii="Cambria Math" w:eastAsia="Times New Roman" w:hAnsi="Cambria Math"/>
                      <w:i/>
                      <w:sz w:val="20"/>
                      <w:szCs w:val="20"/>
                      <w:lang w:eastAsia="en-GB"/>
                    </w:rPr>
                    <w:fldChar w:fldCharType="begin"/>
                  </m:r>
                  <m:r>
                    <m:rPr>
                      <m:sty m:val="p"/>
                    </m:rPr>
                    <w:rPr>
                      <w:rFonts w:ascii="Cambria Math" w:eastAsia="Times New Roman" w:hAnsi="Cambria Math"/>
                      <w:sz w:val="20"/>
                      <w:szCs w:val="20"/>
                      <w:lang w:eastAsia="en-GB"/>
                    </w:rPr>
                    <m:t xml:space="preserve"> SEQ eqseq \* MERGEFORMAT </m:t>
                  </m:r>
                  <m:r>
                    <w:rPr>
                      <w:rFonts w:ascii="Cambria Math" w:eastAsia="Times New Roman" w:hAnsi="Cambria Math"/>
                      <w:i/>
                      <w:sz w:val="20"/>
                      <w:szCs w:val="20"/>
                      <w:lang w:eastAsia="en-GB"/>
                    </w:rPr>
                    <w:fldChar w:fldCharType="separate"/>
                  </m:r>
                  <m:r>
                    <m:rPr>
                      <m:sty m:val="p"/>
                    </m:rPr>
                    <w:rPr>
                      <w:rFonts w:ascii="Cambria Math" w:eastAsia="Times New Roman" w:hAnsi="Cambria Math"/>
                      <w:noProof/>
                      <w:sz w:val="20"/>
                      <w:szCs w:val="20"/>
                      <w:lang w:eastAsia="en-GB"/>
                    </w:rPr>
                    <m:t>21</m:t>
                  </m:r>
                  <m:r>
                    <w:rPr>
                      <w:rFonts w:ascii="Cambria Math" w:eastAsia="Times New Roman" w:hAnsi="Cambria Math"/>
                      <w:i/>
                      <w:sz w:val="20"/>
                      <w:szCs w:val="20"/>
                      <w:lang w:eastAsia="en-GB"/>
                    </w:rPr>
                    <w:fldChar w:fldCharType="end"/>
                  </m:r>
                  <w:bookmarkEnd w:id="7"/>
                </m:e>
              </m:d>
            </m:e>
          </m:eqArr>
        </m:oMath>
      </m:oMathPara>
    </w:p>
    <w:p w14:paraId="3E3AD880" w14:textId="77777777" w:rsidR="002B78AE" w:rsidRPr="00C803A5" w:rsidRDefault="002B78AE" w:rsidP="00C803A5">
      <w:pPr>
        <w:pStyle w:val="NormalWeb"/>
        <w:shd w:val="clear" w:color="auto" w:fill="FFFFFF"/>
        <w:spacing w:before="0" w:beforeAutospacing="0" w:after="120" w:afterAutospacing="0"/>
        <w:textAlignment w:val="baseline"/>
        <w:rPr>
          <w:sz w:val="20"/>
          <w:szCs w:val="20"/>
        </w:rPr>
      </w:pPr>
      <w:r w:rsidRPr="00C803A5">
        <w:rPr>
          <w:sz w:val="20"/>
          <w:szCs w:val="20"/>
        </w:rPr>
        <w:t>Equation (</w:t>
      </w:r>
      <w:r w:rsidRPr="00C803A5">
        <w:rPr>
          <w:sz w:val="20"/>
          <w:szCs w:val="20"/>
        </w:rPr>
        <w:fldChar w:fldCharType="begin"/>
      </w:r>
      <w:r w:rsidRPr="00C803A5">
        <w:rPr>
          <w:sz w:val="20"/>
          <w:szCs w:val="20"/>
        </w:rPr>
        <w:instrText xml:space="preserve"> REF prev6 \h  \* MERGEFORMAT </w:instrText>
      </w:r>
      <w:r w:rsidRPr="00C803A5">
        <w:rPr>
          <w:sz w:val="20"/>
          <w:szCs w:val="20"/>
        </w:rPr>
      </w:r>
      <w:r w:rsidRPr="00C803A5">
        <w:rPr>
          <w:sz w:val="20"/>
          <w:szCs w:val="20"/>
        </w:rPr>
        <w:fldChar w:fldCharType="separate"/>
      </w:r>
      <m:oMath>
        <m:r>
          <m:rPr>
            <m:sty m:val="p"/>
          </m:rPr>
          <w:rPr>
            <w:rFonts w:ascii="Cambria Math" w:hAnsi="Cambria Math"/>
            <w:noProof/>
            <w:sz w:val="20"/>
            <w:szCs w:val="20"/>
          </w:rPr>
          <m:t>21</m:t>
        </m:r>
      </m:oMath>
      <w:r w:rsidRPr="00C803A5">
        <w:rPr>
          <w:sz w:val="20"/>
          <w:szCs w:val="20"/>
        </w:rPr>
        <w:fldChar w:fldCharType="end"/>
      </w:r>
      <w:r w:rsidRPr="00C803A5">
        <w:rPr>
          <w:sz w:val="20"/>
          <w:szCs w:val="20"/>
        </w:rPr>
        <w:t>) is then the wave equation for the magnetic field in the time-distance domain. If the current is zero, then </w:t>
      </w:r>
      <w:r w:rsidRPr="00C803A5">
        <w:rPr>
          <w:i/>
          <w:iCs/>
          <w:sz w:val="20"/>
          <w:szCs w:val="20"/>
        </w:rPr>
        <w:t>σ</w:t>
      </w:r>
      <w:r w:rsidRPr="00C803A5">
        <w:rPr>
          <w:sz w:val="20"/>
          <w:szCs w:val="20"/>
        </w:rPr>
        <w:t xml:space="preserve"> = 0, and the wave equation with </w:t>
      </w:r>
      <w:proofErr w:type="spellStart"/>
      <w:r w:rsidRPr="00C803A5">
        <w:rPr>
          <w:i/>
          <w:iCs/>
          <w:sz w:val="20"/>
          <w:szCs w:val="20"/>
        </w:rPr>
        <w:t>με</w:t>
      </w:r>
      <w:proofErr w:type="spellEnd"/>
      <w:r w:rsidRPr="00C803A5">
        <w:rPr>
          <w:sz w:val="20"/>
          <w:szCs w:val="20"/>
        </w:rPr>
        <w:t xml:space="preserve"> = </w:t>
      </w:r>
      <w:r w:rsidRPr="00C803A5">
        <w:rPr>
          <w:i/>
          <w:iCs/>
          <w:sz w:val="20"/>
          <w:szCs w:val="20"/>
        </w:rPr>
        <w:t>c</w:t>
      </w:r>
      <w:r w:rsidRPr="00C803A5">
        <w:rPr>
          <w:sz w:val="20"/>
          <w:szCs w:val="20"/>
          <w:vertAlign w:val="superscript"/>
        </w:rPr>
        <w:t>−2</w:t>
      </w:r>
      <w:r w:rsidRPr="00C803A5">
        <w:rPr>
          <w:sz w:val="20"/>
          <w:szCs w:val="20"/>
        </w:rPr>
        <w:t xml:space="preserve"> is</w:t>
      </w:r>
    </w:p>
    <w:p w14:paraId="72906AE8" w14:textId="77777777" w:rsidR="002B78AE" w:rsidRPr="00C803A5" w:rsidRDefault="007E6531" w:rsidP="00C803A5">
      <w:pPr>
        <w:pStyle w:val="NormalWeb"/>
        <w:shd w:val="clear" w:color="auto" w:fill="FFFFFF"/>
        <w:spacing w:before="0" w:beforeAutospacing="0" w:after="120" w:afterAutospacing="0"/>
        <w:jc w:val="center"/>
        <w:textAlignment w:val="baseline"/>
        <w:rPr>
          <w:sz w:val="20"/>
          <w:szCs w:val="20"/>
        </w:rPr>
      </w:pPr>
      <m:oMathPara>
        <m:oMath>
          <m:eqArr>
            <m:eqArrPr>
              <m:maxDist m:val="1"/>
              <m:ctrlPr>
                <w:rPr>
                  <w:rFonts w:ascii="Cambria Math" w:hAnsi="Cambria Math"/>
                  <w:i/>
                  <w:sz w:val="20"/>
                  <w:szCs w:val="20"/>
                </w:rPr>
              </m:ctrlPr>
            </m:eqArrPr>
            <m:e>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b/>
                          <w:bCs/>
                          <w:sz w:val="20"/>
                          <w:szCs w:val="20"/>
                        </w:rPr>
                      </m:ctrlPr>
                    </m:sSubPr>
                    <m:e>
                      <m:r>
                        <m:rPr>
                          <m:sty m:val="p"/>
                        </m:rPr>
                        <w:rPr>
                          <w:rFonts w:ascii="Cambria Math" w:hAnsi="Cambria Math"/>
                          <w:sz w:val="20"/>
                          <w:szCs w:val="20"/>
                        </w:rPr>
                        <m:t>∆</m:t>
                      </m:r>
                    </m:e>
                    <m:sub>
                      <m:r>
                        <m:rPr>
                          <m:sty m:val="b"/>
                        </m:rPr>
                        <w:rPr>
                          <w:rFonts w:ascii="Cambria Math" w:hAnsi="Cambria Math"/>
                          <w:sz w:val="20"/>
                          <w:szCs w:val="20"/>
                        </w:rPr>
                        <m:t>x</m:t>
                      </m:r>
                    </m:sub>
                  </m:sSub>
                </m:e>
                <m:sup>
                  <m:r>
                    <m:rPr>
                      <m:sty m:val="bi"/>
                    </m:rPr>
                    <w:rPr>
                      <w:rFonts w:ascii="Cambria Math" w:hAnsi="Cambria Math"/>
                      <w:sz w:val="20"/>
                      <w:szCs w:val="20"/>
                    </w:rPr>
                    <m:t>2</m:t>
                  </m:r>
                </m:sup>
              </m:sSup>
              <m:r>
                <m:rPr>
                  <m:sty m:val="b"/>
                </m:rPr>
                <w:rPr>
                  <w:rFonts w:ascii="Cambria Math" w:hAnsi="Cambria Math"/>
                  <w:sz w:val="20"/>
                  <w:szCs w:val="20"/>
                </w:rPr>
                <m:t>H</m:t>
              </m:r>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ctrlPr>
                    <w:rPr>
                      <w:rFonts w:ascii="Cambria Math" w:hAnsi="Cambria Math"/>
                      <w:i/>
                      <w:sz w:val="20"/>
                      <w:szCs w:val="20"/>
                    </w:rPr>
                  </m:ctrlPr>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ctrlPr>
                    <w:rPr>
                      <w:rFonts w:ascii="Cambria Math" w:hAnsi="Cambria Math"/>
                      <w:i/>
                      <w:sz w:val="20"/>
                      <w:szCs w:val="20"/>
                    </w:rPr>
                  </m:ctrlPr>
                </m:den>
              </m:f>
              <m:sSubSup>
                <m:sSubSupPr>
                  <m:ctrlPr>
                    <w:rPr>
                      <w:rFonts w:ascii="Cambria Math" w:hAnsi="Cambria Math"/>
                      <w:b/>
                      <w:bCs/>
                      <w:i/>
                      <w:sz w:val="20"/>
                      <w:szCs w:val="20"/>
                    </w:rPr>
                  </m:ctrlPr>
                </m:sSubSupPr>
                <m:e>
                  <m:r>
                    <m:rPr>
                      <m:sty m:val="p"/>
                    </m:rPr>
                    <w:rPr>
                      <w:rFonts w:ascii="Cambria Math" w:hAnsi="Cambria Math"/>
                      <w:sz w:val="20"/>
                      <w:szCs w:val="20"/>
                    </w:rPr>
                    <m:t>∆</m:t>
                  </m:r>
                </m:e>
                <m:sub>
                  <m:r>
                    <m:rPr>
                      <m:sty m:val="b"/>
                    </m:rPr>
                    <w:rPr>
                      <w:rFonts w:ascii="Cambria Math" w:hAnsi="Cambria Math"/>
                      <w:sz w:val="20"/>
                      <w:szCs w:val="20"/>
                    </w:rPr>
                    <m:t>z</m:t>
                  </m:r>
                </m:sub>
                <m:sup>
                  <m:r>
                    <m:rPr>
                      <m:sty m:val="bi"/>
                    </m:rPr>
                    <w:rPr>
                      <w:rFonts w:ascii="Cambria Math" w:hAnsi="Cambria Math"/>
                      <w:sz w:val="20"/>
                      <w:szCs w:val="20"/>
                    </w:rPr>
                    <m:t>2</m:t>
                  </m:r>
                </m:sup>
              </m:sSubSup>
              <m:r>
                <m:rPr>
                  <m:sty m:val="b"/>
                </m:rPr>
                <w:rPr>
                  <w:rFonts w:ascii="Cambria Math" w:hAnsi="Cambria Math"/>
                  <w:sz w:val="20"/>
                  <w:szCs w:val="20"/>
                </w:rPr>
                <m:t>H</m:t>
              </m:r>
              <m:r>
                <w:rPr>
                  <w:rFonts w:ascii="Cambria Math" w:hAnsi="Cambria Math"/>
                  <w:sz w:val="20"/>
                  <w:szCs w:val="20"/>
                </w:rPr>
                <m:t>=0.#</m:t>
              </m:r>
              <m:d>
                <m:dPr>
                  <m:ctrlPr>
                    <w:rPr>
                      <w:rFonts w:ascii="Cambria Math" w:hAnsi="Cambria Math"/>
                      <w:i/>
                      <w:sz w:val="20"/>
                      <w:szCs w:val="20"/>
                    </w:rPr>
                  </m:ctrlPr>
                </m:dPr>
                <m:e>
                  <m:r>
                    <w:rPr>
                      <w:rFonts w:ascii="Cambria Math" w:hAnsi="Cambria Math"/>
                      <w:i/>
                      <w:sz w:val="20"/>
                      <w:szCs w:val="20"/>
                    </w:rPr>
                    <w:fldChar w:fldCharType="begin"/>
                  </m:r>
                  <m:r>
                    <m:rPr>
                      <m:sty m:val="p"/>
                    </m:rPr>
                    <w:rPr>
                      <w:rFonts w:ascii="Cambria Math" w:hAnsi="Cambria Math"/>
                      <w:sz w:val="20"/>
                      <w:szCs w:val="20"/>
                    </w:rPr>
                    <m:t xml:space="preserve"> SEQ eqseq \* MERGEFORMAT </m:t>
                  </m:r>
                  <m:r>
                    <w:rPr>
                      <w:rFonts w:ascii="Cambria Math" w:hAnsi="Cambria Math"/>
                      <w:i/>
                      <w:sz w:val="20"/>
                      <w:szCs w:val="20"/>
                    </w:rPr>
                    <w:fldChar w:fldCharType="separate"/>
                  </m:r>
                  <m:r>
                    <m:rPr>
                      <m:sty m:val="p"/>
                    </m:rPr>
                    <w:rPr>
                      <w:rFonts w:ascii="Cambria Math" w:hAnsi="Cambria Math"/>
                      <w:noProof/>
                      <w:sz w:val="20"/>
                      <w:szCs w:val="20"/>
                    </w:rPr>
                    <m:t>22</m:t>
                  </m:r>
                  <m:r>
                    <w:rPr>
                      <w:rFonts w:ascii="Cambria Math" w:hAnsi="Cambria Math"/>
                      <w:i/>
                      <w:sz w:val="20"/>
                      <w:szCs w:val="20"/>
                    </w:rPr>
                    <w:fldChar w:fldCharType="end"/>
                  </m:r>
                </m:e>
              </m:d>
            </m:e>
          </m:eqArr>
        </m:oMath>
      </m:oMathPara>
    </w:p>
    <w:p w14:paraId="29624044" w14:textId="77777777" w:rsidR="002B78AE" w:rsidRPr="00C803A5" w:rsidRDefault="002B78AE" w:rsidP="00C803A5">
      <w:pPr>
        <w:spacing w:after="120" w:line="240" w:lineRule="auto"/>
        <w:rPr>
          <w:sz w:val="20"/>
          <w:szCs w:val="20"/>
        </w:rPr>
      </w:pPr>
      <w:r w:rsidRPr="00C803A5">
        <w:rPr>
          <w:sz w:val="20"/>
          <w:szCs w:val="20"/>
        </w:rPr>
        <w:t>#</w:t>
      </w:r>
    </w:p>
    <w:p w14:paraId="39483F74" w14:textId="77777777" w:rsidR="002B78AE" w:rsidRPr="00C803A5" w:rsidRDefault="002B78AE" w:rsidP="00C803A5">
      <w:pPr>
        <w:spacing w:after="120" w:line="240" w:lineRule="auto"/>
        <w:rPr>
          <w:rFonts w:eastAsia="Times New Roman"/>
          <w:sz w:val="20"/>
          <w:szCs w:val="20"/>
          <w:lang w:eastAsia="en-GB"/>
        </w:rPr>
      </w:pPr>
      <w:r w:rsidRPr="00C803A5">
        <w:rPr>
          <w:rFonts w:eastAsia="Times New Roman"/>
          <w:sz w:val="20"/>
          <w:szCs w:val="20"/>
          <w:lang w:eastAsia="en-GB"/>
        </w:rPr>
        <w:t xml:space="preserve">Events with the same elapsed time from a common reference point are members of an equivalence class of </w:t>
      </w:r>
      <w:r w:rsidRPr="00C803A5">
        <w:rPr>
          <w:rFonts w:eastAsia="Times New Roman"/>
          <w:i/>
          <w:iCs/>
          <w:sz w:val="20"/>
          <w:szCs w:val="20"/>
          <w:lang w:eastAsia="en-GB"/>
        </w:rPr>
        <w:t>simultaneous</w:t>
      </w:r>
      <w:r w:rsidRPr="00C803A5">
        <w:rPr>
          <w:rFonts w:eastAsia="Times New Roman"/>
          <w:sz w:val="20"/>
          <w:szCs w:val="20"/>
          <w:lang w:eastAsia="en-GB"/>
        </w:rPr>
        <w:t xml:space="preserve"> events. Events with the same elapsed distances from a common reference point are members of an equivalence class of </w:t>
      </w:r>
      <w:proofErr w:type="spellStart"/>
      <w:r w:rsidRPr="00C803A5">
        <w:rPr>
          <w:rFonts w:eastAsia="Times New Roman"/>
          <w:i/>
          <w:iCs/>
          <w:sz w:val="20"/>
          <w:szCs w:val="20"/>
          <w:lang w:eastAsia="en-GB"/>
        </w:rPr>
        <w:t>simuldistant</w:t>
      </w:r>
      <w:proofErr w:type="spellEnd"/>
      <w:r w:rsidRPr="00C803A5">
        <w:rPr>
          <w:rFonts w:eastAsia="Times New Roman"/>
          <w:i/>
          <w:iCs/>
          <w:sz w:val="20"/>
          <w:szCs w:val="20"/>
          <w:lang w:eastAsia="en-GB"/>
        </w:rPr>
        <w:t xml:space="preserve"> </w:t>
      </w:r>
      <w:r w:rsidRPr="00C803A5">
        <w:rPr>
          <w:rFonts w:eastAsia="Times New Roman"/>
          <w:sz w:val="20"/>
          <w:szCs w:val="20"/>
          <w:lang w:eastAsia="en-GB"/>
        </w:rPr>
        <w:t xml:space="preserve">events. The difference between </w:t>
      </w:r>
      <w:proofErr w:type="spellStart"/>
      <w:r w:rsidRPr="00C803A5">
        <w:rPr>
          <w:rFonts w:eastAsia="Times New Roman"/>
          <w:sz w:val="20"/>
          <w:szCs w:val="20"/>
          <w:lang w:eastAsia="en-GB"/>
        </w:rPr>
        <w:t>simuldistant</w:t>
      </w:r>
      <w:proofErr w:type="spellEnd"/>
      <w:r w:rsidRPr="00C803A5">
        <w:rPr>
          <w:rFonts w:eastAsia="Times New Roman"/>
          <w:sz w:val="20"/>
          <w:szCs w:val="20"/>
          <w:lang w:eastAsia="en-GB"/>
        </w:rPr>
        <w:t xml:space="preserve"> and equidistant is that the latter means the same distance from a point, whereas the former means with the same elapsed distance equivalence class.</w:t>
      </w:r>
    </w:p>
    <w:p w14:paraId="23B71B4F" w14:textId="77777777" w:rsidR="002B78AE" w:rsidRPr="00C803A5" w:rsidRDefault="002B78AE" w:rsidP="00C803A5">
      <w:pPr>
        <w:spacing w:after="120" w:line="240" w:lineRule="auto"/>
        <w:rPr>
          <w:rFonts w:eastAsiaTheme="minorEastAsia"/>
          <w:sz w:val="20"/>
          <w:szCs w:val="20"/>
        </w:rPr>
      </w:pPr>
      <w:r w:rsidRPr="00C803A5">
        <w:rPr>
          <w:rFonts w:eastAsiaTheme="minorEastAsia"/>
          <w:i/>
          <w:iCs/>
          <w:sz w:val="20"/>
          <w:szCs w:val="20"/>
        </w:rPr>
        <w:t>Time</w:t>
      </w:r>
      <w:r w:rsidRPr="00C803A5">
        <w:rPr>
          <w:rFonts w:eastAsiaTheme="minorEastAsia"/>
          <w:sz w:val="20"/>
          <w:szCs w:val="20"/>
        </w:rPr>
        <w:t xml:space="preserve"> </w:t>
      </w:r>
      <w:r w:rsidRPr="00C803A5">
        <w:rPr>
          <w:rFonts w:eastAsiaTheme="minorEastAsia"/>
          <w:i/>
          <w:iCs/>
          <w:sz w:val="20"/>
          <w:szCs w:val="20"/>
        </w:rPr>
        <w:t>t</w:t>
      </w:r>
      <w:r w:rsidRPr="00C803A5">
        <w:rPr>
          <w:rFonts w:eastAsiaTheme="minorEastAsia"/>
          <w:sz w:val="20"/>
          <w:szCs w:val="20"/>
        </w:rPr>
        <w:t xml:space="preserve"> is an equivalence class of equal distimes. An equivalence class of equal distances is called here the </w:t>
      </w:r>
      <w:proofErr w:type="spellStart"/>
      <w:r w:rsidRPr="00C803A5">
        <w:rPr>
          <w:rFonts w:eastAsiaTheme="minorEastAsia"/>
          <w:i/>
          <w:iCs/>
          <w:sz w:val="20"/>
          <w:szCs w:val="20"/>
        </w:rPr>
        <w:t>equistance</w:t>
      </w:r>
      <w:proofErr w:type="spellEnd"/>
      <w:r w:rsidRPr="00C803A5">
        <w:rPr>
          <w:rFonts w:eastAsiaTheme="minorEastAsia"/>
          <w:sz w:val="20"/>
          <w:szCs w:val="20"/>
        </w:rPr>
        <w:t xml:space="preserve"> </w:t>
      </w:r>
      <w:r w:rsidRPr="00C803A5">
        <w:rPr>
          <w:rFonts w:eastAsiaTheme="minorEastAsia"/>
          <w:i/>
          <w:iCs/>
          <w:sz w:val="20"/>
          <w:szCs w:val="20"/>
        </w:rPr>
        <w:t>r</w:t>
      </w:r>
      <w:r w:rsidRPr="00C803A5">
        <w:rPr>
          <w:rFonts w:eastAsiaTheme="minorEastAsia"/>
          <w:sz w:val="20"/>
          <w:szCs w:val="20"/>
        </w:rPr>
        <w:t>.</w:t>
      </w:r>
    </w:p>
    <w:p w14:paraId="429F7B31" w14:textId="77777777" w:rsidR="002B78AE" w:rsidRPr="00C803A5" w:rsidRDefault="002B78AE" w:rsidP="00C803A5">
      <w:pPr>
        <w:spacing w:after="120" w:line="240" w:lineRule="auto"/>
        <w:rPr>
          <w:sz w:val="20"/>
          <w:szCs w:val="20"/>
        </w:rPr>
      </w:pPr>
      <w:proofErr w:type="spellStart"/>
      <w:r w:rsidRPr="00C803A5">
        <w:rPr>
          <w:i/>
          <w:iCs/>
          <w:sz w:val="20"/>
          <w:szCs w:val="20"/>
        </w:rPr>
        <w:t>equistance</w:t>
      </w:r>
      <w:proofErr w:type="spellEnd"/>
      <w:r w:rsidRPr="00C803A5">
        <w:rPr>
          <w:sz w:val="20"/>
          <w:szCs w:val="20"/>
        </w:rPr>
        <w:t xml:space="preserve"> is an equivalence class of points equidistant from a common length space point. </w:t>
      </w:r>
      <w:r w:rsidRPr="00C803A5">
        <w:rPr>
          <w:i/>
          <w:iCs/>
          <w:sz w:val="20"/>
          <w:szCs w:val="20"/>
        </w:rPr>
        <w:t>time</w:t>
      </w:r>
      <w:r w:rsidRPr="00C803A5">
        <w:rPr>
          <w:sz w:val="20"/>
          <w:szCs w:val="20"/>
        </w:rPr>
        <w:t xml:space="preserve"> is an equivalence class of equal distime points from a common duration space pt.</w:t>
      </w:r>
    </w:p>
    <w:p w14:paraId="7B45EA4D" w14:textId="77777777" w:rsidR="002B78AE" w:rsidRPr="00C803A5" w:rsidRDefault="002B78AE" w:rsidP="00C803A5">
      <w:pPr>
        <w:spacing w:after="120" w:line="240" w:lineRule="auto"/>
        <w:rPr>
          <w:sz w:val="20"/>
          <w:szCs w:val="20"/>
        </w:rPr>
      </w:pPr>
      <w:r w:rsidRPr="00C803A5">
        <w:rPr>
          <w:sz w:val="20"/>
          <w:szCs w:val="20"/>
        </w:rPr>
        <w:t xml:space="preserve">Although the above is sufficient for measuring magnitudes and directions, the direction can be measured directly with an angular frame of reference system. Consider two rigid annuli linked to each other and moving alongside each other in uniform motion with respect to one another at the elapse rate. Call this a </w:t>
      </w:r>
      <w:r w:rsidRPr="00C803A5">
        <w:rPr>
          <w:i/>
          <w:iCs/>
          <w:sz w:val="20"/>
          <w:szCs w:val="20"/>
        </w:rPr>
        <w:t>clock-annulus</w:t>
      </w:r>
      <w:r w:rsidRPr="00C803A5">
        <w:rPr>
          <w:sz w:val="20"/>
          <w:szCs w:val="20"/>
        </w:rPr>
        <w:t>.</w:t>
      </w:r>
    </w:p>
    <w:p w14:paraId="443A9491" w14:textId="77777777" w:rsidR="002B78AE" w:rsidRPr="00C803A5" w:rsidRDefault="002B78AE" w:rsidP="00C803A5">
      <w:pPr>
        <w:spacing w:after="120" w:line="240" w:lineRule="auto"/>
        <w:rPr>
          <w:sz w:val="20"/>
          <w:szCs w:val="20"/>
        </w:rPr>
      </w:pPr>
      <w:r w:rsidRPr="00C803A5">
        <w:rPr>
          <w:sz w:val="20"/>
          <w:szCs w:val="20"/>
        </w:rPr>
        <w:t xml:space="preserve">The annulus at rest relative to the observer is called the </w:t>
      </w:r>
      <w:r w:rsidRPr="00C803A5">
        <w:rPr>
          <w:i/>
          <w:iCs/>
          <w:sz w:val="20"/>
          <w:szCs w:val="20"/>
        </w:rPr>
        <w:t>length annulus</w:t>
      </w:r>
      <w:r w:rsidRPr="00C803A5">
        <w:rPr>
          <w:sz w:val="20"/>
          <w:szCs w:val="20"/>
        </w:rPr>
        <w:t xml:space="preserve">. The adjacent rod is called the </w:t>
      </w:r>
      <w:r w:rsidRPr="00C803A5">
        <w:rPr>
          <w:i/>
          <w:iCs/>
          <w:sz w:val="20"/>
          <w:szCs w:val="20"/>
        </w:rPr>
        <w:t>duration annulus</w:t>
      </w:r>
      <w:r w:rsidRPr="00C803A5">
        <w:rPr>
          <w:sz w:val="20"/>
          <w:szCs w:val="20"/>
        </w:rPr>
        <w:t>. The length annulus is moving in the opposite direction relative to the duration annulus (or another observer at rest relative to the duration annulus) as depicted in Figure 5.</w:t>
      </w:r>
    </w:p>
    <w:p w14:paraId="16625D9D" w14:textId="77777777" w:rsidR="002B78AE" w:rsidRPr="00C803A5" w:rsidRDefault="002B78AE" w:rsidP="00C803A5">
      <w:pPr>
        <w:keepNext/>
        <w:spacing w:after="120" w:line="240" w:lineRule="auto"/>
        <w:jc w:val="center"/>
        <w:rPr>
          <w:sz w:val="20"/>
          <w:szCs w:val="20"/>
        </w:rPr>
      </w:pPr>
      <w:r w:rsidRPr="00C803A5">
        <w:rPr>
          <w:noProof/>
          <w:sz w:val="20"/>
          <w:szCs w:val="20"/>
        </w:rPr>
        <w:drawing>
          <wp:inline distT="0" distB="0" distL="0" distR="0" wp14:anchorId="205163F8" wp14:editId="6D74E38D">
            <wp:extent cx="1163782" cy="1114957"/>
            <wp:effectExtent l="0" t="0" r="0" b="9525"/>
            <wp:docPr id="1233851203" name="Picture 3" descr="A circular objec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851203" name="Picture 3" descr="A circular object with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1298" cy="1160480"/>
                    </a:xfrm>
                    <a:prstGeom prst="rect">
                      <a:avLst/>
                    </a:prstGeom>
                  </pic:spPr>
                </pic:pic>
              </a:graphicData>
            </a:graphic>
          </wp:inline>
        </w:drawing>
      </w:r>
    </w:p>
    <w:p w14:paraId="56AE08D4" w14:textId="77777777" w:rsidR="002B78AE" w:rsidRPr="00C803A5" w:rsidRDefault="002B78AE" w:rsidP="00C803A5">
      <w:pPr>
        <w:pStyle w:val="Caption"/>
        <w:spacing w:after="120"/>
        <w:jc w:val="center"/>
        <w:rPr>
          <w:color w:val="auto"/>
          <w:sz w:val="20"/>
          <w:szCs w:val="20"/>
        </w:rPr>
      </w:pPr>
      <w:r w:rsidRPr="00C803A5">
        <w:rPr>
          <w:color w:val="auto"/>
          <w:sz w:val="20"/>
          <w:szCs w:val="20"/>
        </w:rPr>
        <w:t xml:space="preserve">Figure </w:t>
      </w:r>
      <w:r w:rsidRPr="00C803A5">
        <w:rPr>
          <w:color w:val="auto"/>
          <w:sz w:val="20"/>
          <w:szCs w:val="20"/>
        </w:rPr>
        <w:fldChar w:fldCharType="begin"/>
      </w:r>
      <w:r w:rsidRPr="00C803A5">
        <w:rPr>
          <w:color w:val="auto"/>
          <w:sz w:val="20"/>
          <w:szCs w:val="20"/>
        </w:rPr>
        <w:instrText xml:space="preserve"> SEQ Figure \* ARABIC </w:instrText>
      </w:r>
      <w:r w:rsidRPr="00C803A5">
        <w:rPr>
          <w:color w:val="auto"/>
          <w:sz w:val="20"/>
          <w:szCs w:val="20"/>
        </w:rPr>
        <w:fldChar w:fldCharType="separate"/>
      </w:r>
      <w:r w:rsidRPr="00C803A5">
        <w:rPr>
          <w:noProof/>
          <w:color w:val="auto"/>
          <w:sz w:val="20"/>
          <w:szCs w:val="20"/>
        </w:rPr>
        <w:t>5</w:t>
      </w:r>
      <w:r w:rsidRPr="00C803A5">
        <w:rPr>
          <w:noProof/>
          <w:color w:val="auto"/>
          <w:sz w:val="20"/>
          <w:szCs w:val="20"/>
        </w:rPr>
        <w:fldChar w:fldCharType="end"/>
      </w:r>
      <w:r w:rsidRPr="00C803A5">
        <w:rPr>
          <w:color w:val="auto"/>
          <w:sz w:val="20"/>
          <w:szCs w:val="20"/>
        </w:rPr>
        <w:t>. Clock-</w:t>
      </w:r>
      <w:proofErr w:type="gramStart"/>
      <w:r w:rsidRPr="00C803A5">
        <w:rPr>
          <w:color w:val="auto"/>
          <w:sz w:val="20"/>
          <w:szCs w:val="20"/>
        </w:rPr>
        <w:t>annulus</w:t>
      </w:r>
      <w:proofErr w:type="gramEnd"/>
    </w:p>
    <w:p w14:paraId="0EBDD70A" w14:textId="23EF6065" w:rsidR="00C803A5" w:rsidRPr="00C803A5" w:rsidRDefault="00C803A5" w:rsidP="00C803A5">
      <w:pPr>
        <w:spacing w:after="120" w:line="240" w:lineRule="auto"/>
        <w:rPr>
          <w:kern w:val="36"/>
          <w:sz w:val="20"/>
          <w:szCs w:val="20"/>
        </w:rPr>
      </w:pPr>
      <w:r w:rsidRPr="00C803A5">
        <w:rPr>
          <w:kern w:val="36"/>
          <w:sz w:val="20"/>
          <w:szCs w:val="20"/>
        </w:rPr>
        <w:t>#</w:t>
      </w:r>
    </w:p>
    <w:p w14:paraId="78B61B21" w14:textId="3EBDB462" w:rsidR="002B78AE" w:rsidRPr="00C803A5" w:rsidRDefault="00C803A5" w:rsidP="00C803A5">
      <w:pPr>
        <w:spacing w:after="120" w:line="240" w:lineRule="auto"/>
        <w:rPr>
          <w:kern w:val="36"/>
          <w:sz w:val="20"/>
          <w:szCs w:val="20"/>
        </w:rPr>
      </w:pPr>
      <w:r w:rsidRPr="00C803A5">
        <w:rPr>
          <w:kern w:val="36"/>
          <w:sz w:val="20"/>
          <w:szCs w:val="20"/>
        </w:rPr>
        <w:t xml:space="preserve">so that the magnitude of </w:t>
      </w:r>
      <w:r w:rsidRPr="00C803A5">
        <w:rPr>
          <w:b/>
          <w:bCs/>
          <w:kern w:val="36"/>
          <w:sz w:val="20"/>
          <w:szCs w:val="20"/>
        </w:rPr>
        <w:t>x</w:t>
      </w:r>
      <w:r w:rsidRPr="00C803A5">
        <w:rPr>
          <w:kern w:val="36"/>
          <w:sz w:val="20"/>
          <w:szCs w:val="20"/>
        </w:rPr>
        <w:t xml:space="preserve"> equals the distance </w:t>
      </w:r>
      <w:r w:rsidRPr="00C803A5">
        <w:rPr>
          <w:i/>
          <w:iCs/>
          <w:kern w:val="36"/>
          <w:sz w:val="20"/>
          <w:szCs w:val="20"/>
        </w:rPr>
        <w:t>r</w:t>
      </w:r>
      <w:r w:rsidRPr="00C803A5">
        <w:rPr>
          <w:kern w:val="36"/>
          <w:sz w:val="20"/>
          <w:szCs w:val="20"/>
        </w:rPr>
        <w:t xml:space="preserve">, and the magnitude of </w:t>
      </w:r>
      <w:r w:rsidRPr="00C803A5">
        <w:rPr>
          <w:b/>
          <w:bCs/>
          <w:kern w:val="36"/>
          <w:sz w:val="20"/>
          <w:szCs w:val="20"/>
        </w:rPr>
        <w:t>z</w:t>
      </w:r>
      <w:r w:rsidRPr="00C803A5">
        <w:rPr>
          <w:kern w:val="36"/>
          <w:sz w:val="20"/>
          <w:szCs w:val="20"/>
        </w:rPr>
        <w:t xml:space="preserve"> equals the distime </w:t>
      </w:r>
      <w:r w:rsidRPr="00C803A5">
        <w:rPr>
          <w:i/>
          <w:iCs/>
          <w:kern w:val="36"/>
          <w:sz w:val="20"/>
          <w:szCs w:val="20"/>
        </w:rPr>
        <w:t>t</w:t>
      </w:r>
      <w:r w:rsidRPr="00C803A5">
        <w:rPr>
          <w:kern w:val="36"/>
          <w:sz w:val="20"/>
          <w:szCs w:val="20"/>
        </w:rPr>
        <w:t>.</w:t>
      </w:r>
    </w:p>
    <w:p w14:paraId="6BFFD89F" w14:textId="77777777" w:rsidR="001A104B" w:rsidRDefault="001A104B" w:rsidP="001A104B">
      <w:pPr>
        <w:spacing w:before="60" w:after="60" w:line="240" w:lineRule="auto"/>
        <w:rPr>
          <w:sz w:val="20"/>
          <w:szCs w:val="20"/>
        </w:rPr>
      </w:pPr>
      <w:r>
        <w:rPr>
          <w:sz w:val="20"/>
          <w:szCs w:val="20"/>
        </w:rPr>
        <w:t xml:space="preserve">The differential </w:t>
      </w:r>
      <w:r>
        <w:rPr>
          <w:rFonts w:eastAsiaTheme="minorEastAsia"/>
          <w:sz w:val="20"/>
          <w:szCs w:val="20"/>
        </w:rPr>
        <w:t xml:space="preserve">distance </w:t>
      </w:r>
      <w:r>
        <w:rPr>
          <w:sz w:val="20"/>
          <w:szCs w:val="20"/>
        </w:rPr>
        <w:t>in Cartesian coordinates is:</w:t>
      </w:r>
    </w:p>
    <w:p w14:paraId="51262A2C" w14:textId="77777777" w:rsidR="001A104B" w:rsidRPr="00EE60BA" w:rsidRDefault="007E6531" w:rsidP="001A104B">
      <w:pPr>
        <w:spacing w:before="60" w:after="60" w:line="240" w:lineRule="auto"/>
        <w:jc w:val="center"/>
        <w:rPr>
          <w:rFonts w:eastAsiaTheme="minorEastAsia"/>
          <w:sz w:val="20"/>
          <w:szCs w:val="20"/>
        </w:rPr>
      </w:pPr>
      <m:oMathPara>
        <m:oMath>
          <m:eqArr>
            <m:eqArrPr>
              <m:maxDist m:val="1"/>
              <m:ctrlPr>
                <w:rPr>
                  <w:rFonts w:ascii="Cambria Math" w:hAnsi="Cambria Math"/>
                  <w:i/>
                  <w:sz w:val="20"/>
                  <w:szCs w:val="20"/>
                </w:rPr>
              </m:ctrlPr>
            </m:eqArrPr>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dr</m:t>
                      </m:r>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e>
                  </m:d>
                </m:e>
                <m:sup>
                  <m:r>
                    <w:rPr>
                      <w:rFonts w:ascii="Cambria Math" w:hAnsi="Cambria Math"/>
                      <w:sz w:val="20"/>
                      <w:szCs w:val="20"/>
                    </w:rPr>
                    <m:t>2</m:t>
                  </m:r>
                </m:sup>
              </m:sSup>
              <m:r>
                <w:rPr>
                  <w:rFonts w:ascii="Cambria Math" w:hAnsi="Cambria Math"/>
                  <w:sz w:val="20"/>
                  <w:szCs w:val="20"/>
                </w:rPr>
                <m:t>.#</m:t>
              </m:r>
              <m:d>
                <m:dPr>
                  <m:ctrlPr>
                    <w:rPr>
                      <w:rFonts w:ascii="Cambria Math" w:hAnsi="Cambria Math"/>
                      <w:i/>
                      <w:sz w:val="20"/>
                      <w:szCs w:val="20"/>
                    </w:rPr>
                  </m:ctrlPr>
                </m:dPr>
                <m:e>
                  <m:r>
                    <w:rPr>
                      <w:rFonts w:ascii="Cambria Math" w:hAnsi="Cambria Math"/>
                      <w:i/>
                      <w:sz w:val="20"/>
                      <w:szCs w:val="20"/>
                    </w:rPr>
                    <w:fldChar w:fldCharType="begin"/>
                  </m:r>
                  <m:r>
                    <m:rPr>
                      <m:sty m:val="p"/>
                    </m:rPr>
                    <w:rPr>
                      <w:rFonts w:ascii="Cambria Math" w:hAnsi="Cambria Math"/>
                      <w:sz w:val="20"/>
                      <w:szCs w:val="20"/>
                    </w:rPr>
                    <m:t xml:space="preserve"> SEQ EqSeq \* MERGEFORMAT </m:t>
                  </m:r>
                  <m:r>
                    <w:rPr>
                      <w:rFonts w:ascii="Cambria Math" w:hAnsi="Cambria Math"/>
                      <w:i/>
                      <w:sz w:val="20"/>
                      <w:szCs w:val="20"/>
                    </w:rPr>
                    <w:fldChar w:fldCharType="separate"/>
                  </m:r>
                  <m:r>
                    <m:rPr>
                      <m:sty m:val="p"/>
                    </m:rPr>
                    <w:rPr>
                      <w:rFonts w:ascii="Cambria Math" w:hAnsi="Cambria Math"/>
                      <w:noProof/>
                      <w:sz w:val="20"/>
                      <w:szCs w:val="20"/>
                    </w:rPr>
                    <m:t>3</m:t>
                  </m:r>
                  <m:r>
                    <w:rPr>
                      <w:rFonts w:ascii="Cambria Math" w:hAnsi="Cambria Math"/>
                      <w:i/>
                      <w:sz w:val="20"/>
                      <w:szCs w:val="20"/>
                    </w:rPr>
                    <w:fldChar w:fldCharType="end"/>
                  </m:r>
                </m:e>
              </m:d>
            </m:e>
          </m:eqArr>
        </m:oMath>
      </m:oMathPara>
    </w:p>
    <w:p w14:paraId="402CAEBB" w14:textId="77777777" w:rsidR="001A104B" w:rsidRDefault="001A104B" w:rsidP="001A104B">
      <w:pPr>
        <w:spacing w:before="60" w:after="60" w:line="240" w:lineRule="auto"/>
        <w:rPr>
          <w:rFonts w:eastAsiaTheme="minorEastAsia"/>
          <w:sz w:val="20"/>
          <w:szCs w:val="20"/>
        </w:rPr>
      </w:pPr>
      <w:r>
        <w:rPr>
          <w:rFonts w:eastAsiaTheme="minorEastAsia"/>
          <w:sz w:val="20"/>
          <w:szCs w:val="20"/>
        </w:rPr>
        <w:t>And the differential</w:t>
      </w:r>
      <w:r w:rsidRPr="00121B39">
        <w:rPr>
          <w:sz w:val="20"/>
          <w:szCs w:val="20"/>
        </w:rPr>
        <w:t xml:space="preserve"> </w:t>
      </w:r>
      <w:r>
        <w:rPr>
          <w:sz w:val="20"/>
          <w:szCs w:val="20"/>
        </w:rPr>
        <w:t>distime</w:t>
      </w:r>
      <w:r>
        <w:rPr>
          <w:rFonts w:eastAsiaTheme="minorEastAsia"/>
          <w:sz w:val="20"/>
          <w:szCs w:val="20"/>
        </w:rPr>
        <w:t xml:space="preserve"> in Cartesian coordinates is:</w:t>
      </w:r>
    </w:p>
    <w:p w14:paraId="0D38001F" w14:textId="77777777" w:rsidR="001A104B" w:rsidRPr="00EE60BA" w:rsidRDefault="007E6531" w:rsidP="001A104B">
      <w:pPr>
        <w:spacing w:before="60" w:after="60" w:line="240" w:lineRule="auto"/>
        <w:jc w:val="center"/>
        <w:rPr>
          <w:rFonts w:eastAsiaTheme="minorEastAsia"/>
          <w:sz w:val="20"/>
          <w:szCs w:val="20"/>
        </w:rPr>
      </w:pPr>
      <m:oMathPara>
        <m:oMath>
          <m:eqArr>
            <m:eqArrPr>
              <m:maxDist m:val="1"/>
              <m:ctrlPr>
                <w:rPr>
                  <w:rFonts w:ascii="Cambria Math" w:hAnsi="Cambria Math"/>
                  <w:i/>
                  <w:sz w:val="20"/>
                  <w:szCs w:val="20"/>
                </w:rPr>
              </m:ctrlPr>
            </m:eqArrPr>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dt</m:t>
                      </m:r>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3</m:t>
                          </m:r>
                        </m:sub>
                      </m:sSub>
                    </m:e>
                  </m:d>
                </m:e>
                <m:sup>
                  <m:r>
                    <w:rPr>
                      <w:rFonts w:ascii="Cambria Math" w:hAnsi="Cambria Math"/>
                      <w:sz w:val="20"/>
                      <w:szCs w:val="20"/>
                    </w:rPr>
                    <m:t>2</m:t>
                  </m:r>
                </m:sup>
              </m:sSup>
              <m:r>
                <w:rPr>
                  <w:rFonts w:ascii="Cambria Math" w:hAnsi="Cambria Math"/>
                  <w:sz w:val="20"/>
                  <w:szCs w:val="20"/>
                </w:rPr>
                <m:t>.#</m:t>
              </m:r>
              <m:d>
                <m:dPr>
                  <m:ctrlPr>
                    <w:rPr>
                      <w:rFonts w:ascii="Cambria Math" w:hAnsi="Cambria Math"/>
                      <w:i/>
                      <w:sz w:val="20"/>
                      <w:szCs w:val="20"/>
                    </w:rPr>
                  </m:ctrlPr>
                </m:dPr>
                <m:e>
                  <m:r>
                    <w:rPr>
                      <w:rFonts w:ascii="Cambria Math" w:hAnsi="Cambria Math"/>
                      <w:i/>
                      <w:sz w:val="20"/>
                      <w:szCs w:val="20"/>
                    </w:rPr>
                    <w:fldChar w:fldCharType="begin"/>
                  </m:r>
                  <m:r>
                    <m:rPr>
                      <m:sty m:val="p"/>
                    </m:rPr>
                    <w:rPr>
                      <w:rFonts w:ascii="Cambria Math" w:hAnsi="Cambria Math"/>
                      <w:sz w:val="20"/>
                      <w:szCs w:val="20"/>
                    </w:rPr>
                    <m:t xml:space="preserve"> SEQ EqSeq \* MERGEFORMAT </m:t>
                  </m:r>
                  <m:r>
                    <w:rPr>
                      <w:rFonts w:ascii="Cambria Math" w:hAnsi="Cambria Math"/>
                      <w:i/>
                      <w:sz w:val="20"/>
                      <w:szCs w:val="20"/>
                    </w:rPr>
                    <w:fldChar w:fldCharType="separate"/>
                  </m:r>
                  <m:r>
                    <m:rPr>
                      <m:sty m:val="p"/>
                    </m:rPr>
                    <w:rPr>
                      <w:rFonts w:ascii="Cambria Math" w:hAnsi="Cambria Math"/>
                      <w:noProof/>
                      <w:sz w:val="20"/>
                      <w:szCs w:val="20"/>
                    </w:rPr>
                    <m:t>4</m:t>
                  </m:r>
                  <m:r>
                    <w:rPr>
                      <w:rFonts w:ascii="Cambria Math" w:hAnsi="Cambria Math"/>
                      <w:i/>
                      <w:sz w:val="20"/>
                      <w:szCs w:val="20"/>
                    </w:rPr>
                    <w:fldChar w:fldCharType="end"/>
                  </m:r>
                </m:e>
              </m:d>
            </m:e>
          </m:eqArr>
        </m:oMath>
      </m:oMathPara>
    </w:p>
    <w:p w14:paraId="4E7BA963" w14:textId="77777777" w:rsidR="005F2418" w:rsidRDefault="005F2418" w:rsidP="005F2418">
      <w:pPr>
        <w:spacing w:before="60" w:after="60" w:line="240" w:lineRule="auto"/>
        <w:rPr>
          <w:sz w:val="20"/>
          <w:szCs w:val="20"/>
        </w:rPr>
      </w:pPr>
      <w:r>
        <w:rPr>
          <w:sz w:val="20"/>
          <w:szCs w:val="20"/>
        </w:rPr>
        <w:t>The time rate of rotation in length space is</w:t>
      </w:r>
      <w:r w:rsidRPr="00692495">
        <w:rPr>
          <w:sz w:val="20"/>
          <w:szCs w:val="20"/>
        </w:rPr>
        <w:t xml:space="preserve"> </w:t>
      </w:r>
      <w:r>
        <w:rPr>
          <w:sz w:val="20"/>
          <w:szCs w:val="20"/>
        </w:rPr>
        <w:t xml:space="preserve">the angular velocity </w:t>
      </w:r>
      <w:r w:rsidRPr="00692495">
        <w:rPr>
          <w:b/>
          <w:bCs/>
          <w:sz w:val="20"/>
          <w:szCs w:val="20"/>
        </w:rPr>
        <w:t>ω</w:t>
      </w:r>
      <w:r>
        <w:rPr>
          <w:sz w:val="20"/>
          <w:szCs w:val="20"/>
        </w:rPr>
        <w:t xml:space="preserve">, and the distance rate of rotation in duration space is the angular lenticity </w:t>
      </w:r>
      <w:r w:rsidRPr="00692495">
        <w:rPr>
          <w:b/>
          <w:bCs/>
          <w:sz w:val="20"/>
          <w:szCs w:val="20"/>
        </w:rPr>
        <w:t>ψ</w:t>
      </w:r>
      <w:r>
        <w:rPr>
          <w:sz w:val="20"/>
          <w:szCs w:val="20"/>
        </w:rPr>
        <w:t>:</w:t>
      </w:r>
    </w:p>
    <w:p w14:paraId="791E1AB9" w14:textId="77777777" w:rsidR="005F2418" w:rsidRPr="008F1279" w:rsidRDefault="005F2418" w:rsidP="005F2418">
      <w:pPr>
        <w:pStyle w:val="Caption"/>
        <w:keepNext/>
        <w:keepLines/>
        <w:tabs>
          <w:tab w:val="left" w:pos="360"/>
        </w:tabs>
        <w:spacing w:before="60" w:after="60"/>
        <w:jc w:val="center"/>
        <w:rPr>
          <w:rFonts w:eastAsia="Times New Roman"/>
          <w:color w:val="auto"/>
          <w:sz w:val="20"/>
          <w:szCs w:val="20"/>
          <w:lang w:eastAsia="en-GB"/>
        </w:rPr>
      </w:pPr>
      <w:r w:rsidRPr="008F1279">
        <w:rPr>
          <w:color w:val="auto"/>
          <w:sz w:val="20"/>
          <w:szCs w:val="20"/>
        </w:rPr>
        <w:t xml:space="preserve">Table </w:t>
      </w:r>
      <w:r>
        <w:rPr>
          <w:color w:val="auto"/>
          <w:sz w:val="20"/>
          <w:szCs w:val="20"/>
        </w:rPr>
        <w:t>4</w:t>
      </w:r>
      <w:r w:rsidRPr="008F1279">
        <w:rPr>
          <w:color w:val="auto"/>
          <w:sz w:val="20"/>
          <w:szCs w:val="20"/>
        </w:rPr>
        <w:t xml:space="preserve">. </w:t>
      </w:r>
      <w:r>
        <w:rPr>
          <w:color w:val="auto"/>
          <w:sz w:val="20"/>
          <w:szCs w:val="20"/>
        </w:rPr>
        <w:t>Angular</w:t>
      </w:r>
      <w:r w:rsidRPr="008F1279">
        <w:rPr>
          <w:color w:val="auto"/>
          <w:sz w:val="20"/>
          <w:szCs w:val="20"/>
        </w:rPr>
        <w:t xml:space="preserve"> </w:t>
      </w:r>
      <w:r w:rsidRPr="008F1279">
        <w:rPr>
          <w:rFonts w:eastAsia="Times New Roman"/>
          <w:color w:val="auto"/>
          <w:sz w:val="20"/>
          <w:szCs w:val="20"/>
          <w:lang w:eastAsia="en-GB"/>
        </w:rPr>
        <w:t>Rates of Motion</w:t>
      </w:r>
    </w:p>
    <w:tbl>
      <w:tblPr>
        <w:tblStyle w:val="TableGrid"/>
        <w:tblW w:w="3464" w:type="pct"/>
        <w:jc w:val="center"/>
        <w:tblLook w:val="04A0" w:firstRow="1" w:lastRow="0" w:firstColumn="1" w:lastColumn="0" w:noHBand="0" w:noVBand="1"/>
      </w:tblPr>
      <w:tblGrid>
        <w:gridCol w:w="3002"/>
        <w:gridCol w:w="3476"/>
      </w:tblGrid>
      <w:tr w:rsidR="005F2418" w:rsidRPr="008F1279" w14:paraId="44CC5013" w14:textId="77777777" w:rsidTr="00177BBF">
        <w:trPr>
          <w:cantSplit/>
          <w:jc w:val="center"/>
        </w:trPr>
        <w:tc>
          <w:tcPr>
            <w:tcW w:w="2317" w:type="pct"/>
            <w:vAlign w:val="center"/>
          </w:tcPr>
          <w:p w14:paraId="12F4214C" w14:textId="77777777" w:rsidR="005F2418" w:rsidRPr="008F1279" w:rsidRDefault="005F2418" w:rsidP="00177BBF">
            <w:pPr>
              <w:keepNext/>
              <w:keepLines/>
              <w:spacing w:before="60" w:after="60"/>
              <w:jc w:val="center"/>
              <w:rPr>
                <w:rFonts w:eastAsia="Times New Roman"/>
                <w:bCs/>
                <w:sz w:val="20"/>
                <w:szCs w:val="20"/>
                <w:lang w:eastAsia="en-GB"/>
              </w:rPr>
            </w:pPr>
            <w:r>
              <w:rPr>
                <w:rFonts w:eastAsia="Times New Roman"/>
                <w:bCs/>
                <w:sz w:val="20"/>
                <w:szCs w:val="20"/>
                <w:lang w:eastAsia="en-GB"/>
              </w:rPr>
              <w:t xml:space="preserve">Angular </w:t>
            </w:r>
            <w:r w:rsidRPr="008F1279">
              <w:rPr>
                <w:rFonts w:eastAsia="Times New Roman"/>
                <w:bCs/>
                <w:sz w:val="20"/>
                <w:szCs w:val="20"/>
                <w:lang w:eastAsia="en-GB"/>
              </w:rPr>
              <w:t>Velocity</w:t>
            </w:r>
          </w:p>
        </w:tc>
        <w:tc>
          <w:tcPr>
            <w:tcW w:w="2683" w:type="pct"/>
            <w:vAlign w:val="center"/>
          </w:tcPr>
          <w:p w14:paraId="3AAE1E47" w14:textId="77777777" w:rsidR="005F2418" w:rsidRPr="008F1279" w:rsidRDefault="005F2418" w:rsidP="00177BBF">
            <w:pPr>
              <w:keepLines/>
              <w:spacing w:after="60"/>
              <w:jc w:val="center"/>
              <w:rPr>
                <w:rFonts w:eastAsia="Times New Roman"/>
                <w:bCs/>
                <w:sz w:val="20"/>
                <w:szCs w:val="20"/>
                <w:lang w:eastAsia="en-GB"/>
              </w:rPr>
            </w:pPr>
            <w:r>
              <w:rPr>
                <w:rFonts w:eastAsia="Times New Roman"/>
                <w:bCs/>
                <w:sz w:val="20"/>
                <w:szCs w:val="20"/>
                <w:lang w:eastAsia="en-GB"/>
              </w:rPr>
              <w:t>Angular</w:t>
            </w:r>
            <w:r w:rsidRPr="008F1279">
              <w:rPr>
                <w:rFonts w:eastAsia="Times New Roman"/>
                <w:bCs/>
                <w:sz w:val="20"/>
                <w:szCs w:val="20"/>
                <w:lang w:eastAsia="en-GB"/>
              </w:rPr>
              <w:t xml:space="preserve"> Lenticity</w:t>
            </w:r>
          </w:p>
        </w:tc>
      </w:tr>
      <w:tr w:rsidR="005F2418" w:rsidRPr="008F1279" w14:paraId="35B9F8D8" w14:textId="77777777" w:rsidTr="00177BBF">
        <w:trPr>
          <w:cantSplit/>
          <w:jc w:val="center"/>
        </w:trPr>
        <w:tc>
          <w:tcPr>
            <w:tcW w:w="2317" w:type="pct"/>
            <w:vAlign w:val="center"/>
          </w:tcPr>
          <w:p w14:paraId="6D28D146" w14:textId="77777777" w:rsidR="005F2418" w:rsidRPr="008F1279" w:rsidRDefault="005F2418" w:rsidP="00177BBF">
            <w:pPr>
              <w:keepLines/>
              <w:spacing w:before="60" w:after="60"/>
              <w:jc w:val="center"/>
              <w:rPr>
                <w:sz w:val="20"/>
                <w:szCs w:val="20"/>
                <w:lang w:eastAsia="en-GB"/>
              </w:rPr>
            </w:pPr>
            <m:oMathPara>
              <m:oMath>
                <m:r>
                  <m:rPr>
                    <m:sty m:val="b"/>
                  </m:rPr>
                  <w:rPr>
                    <w:rFonts w:ascii="Cambria Math" w:eastAsia="Times New Roman" w:hAnsi="Cambria Math"/>
                    <w:sz w:val="20"/>
                    <w:szCs w:val="20"/>
                    <w:lang w:eastAsia="en-GB"/>
                  </w:rPr>
                  <m:t>ω :</m:t>
                </m:r>
                <m:r>
                  <w:rPr>
                    <w:rFonts w:ascii="Cambria Math" w:eastAsia="Times New Roman" w:hAnsi="Cambria Math"/>
                    <w:sz w:val="20"/>
                    <w:szCs w:val="20"/>
                    <w:lang w:eastAsia="en-GB"/>
                  </w:rPr>
                  <m:t>=</m:t>
                </m:r>
                <m:f>
                  <m:fPr>
                    <m:ctrlPr>
                      <w:rPr>
                        <w:rFonts w:ascii="Cambria Math" w:eastAsia="Times New Roman" w:hAnsi="Cambria Math"/>
                        <w:i/>
                        <w:sz w:val="20"/>
                        <w:szCs w:val="20"/>
                        <w:lang w:eastAsia="en-GB"/>
                      </w:rPr>
                    </m:ctrlPr>
                  </m:fPr>
                  <m:num>
                    <m:r>
                      <w:rPr>
                        <w:rFonts w:ascii="Cambria Math" w:eastAsia="Times New Roman" w:hAnsi="Cambria Math"/>
                        <w:sz w:val="20"/>
                        <w:szCs w:val="20"/>
                      </w:rPr>
                      <m:t>d</m:t>
                    </m:r>
                    <m:r>
                      <m:rPr>
                        <m:sty m:val="b"/>
                      </m:rPr>
                      <w:rPr>
                        <w:rFonts w:ascii="Cambria Math" w:eastAsia="Times New Roman" w:hAnsi="Cambria Math"/>
                        <w:sz w:val="20"/>
                        <w:szCs w:val="20"/>
                      </w:rPr>
                      <m:t>θ</m:t>
                    </m:r>
                  </m:num>
                  <m:den>
                    <m:r>
                      <w:rPr>
                        <w:rFonts w:ascii="Cambria Math" w:eastAsia="Times New Roman" w:hAnsi="Cambria Math"/>
                        <w:sz w:val="20"/>
                        <w:szCs w:val="20"/>
                      </w:rPr>
                      <m:t>dt</m:t>
                    </m:r>
                  </m:den>
                </m:f>
              </m:oMath>
            </m:oMathPara>
          </w:p>
        </w:tc>
        <w:tc>
          <w:tcPr>
            <w:tcW w:w="2683" w:type="pct"/>
          </w:tcPr>
          <w:p w14:paraId="51F16B9B" w14:textId="77777777" w:rsidR="005F2418" w:rsidRPr="008F1279" w:rsidRDefault="005F2418" w:rsidP="00177BBF">
            <w:pPr>
              <w:keepLines/>
              <w:spacing w:before="60" w:after="60"/>
              <w:jc w:val="center"/>
              <w:rPr>
                <w:rFonts w:eastAsia="Times New Roman"/>
                <w:sz w:val="20"/>
                <w:szCs w:val="20"/>
                <w:lang w:eastAsia="en-GB"/>
              </w:rPr>
            </w:pPr>
            <m:oMathPara>
              <m:oMath>
                <m:r>
                  <m:rPr>
                    <m:sty m:val="b"/>
                  </m:rPr>
                  <w:rPr>
                    <w:rFonts w:ascii="Cambria Math" w:eastAsia="Times New Roman" w:hAnsi="Cambria Math"/>
                    <w:sz w:val="20"/>
                    <w:szCs w:val="20"/>
                    <w:lang w:eastAsia="en-GB"/>
                  </w:rPr>
                  <m:t>ψ</m:t>
                </m:r>
                <m:r>
                  <w:rPr>
                    <w:rFonts w:ascii="Cambria Math" w:eastAsia="Times New Roman" w:hAnsi="Cambria Math"/>
                    <w:sz w:val="20"/>
                    <w:szCs w:val="20"/>
                    <w:lang w:eastAsia="en-GB"/>
                  </w:rPr>
                  <m:t>≔</m:t>
                </m:r>
                <m:f>
                  <m:fPr>
                    <m:ctrlPr>
                      <w:rPr>
                        <w:rFonts w:ascii="Cambria Math" w:eastAsia="Times New Roman" w:hAnsi="Cambria Math"/>
                        <w:i/>
                        <w:sz w:val="20"/>
                        <w:szCs w:val="20"/>
                        <w:lang w:eastAsia="en-GB"/>
                      </w:rPr>
                    </m:ctrlPr>
                  </m:fPr>
                  <m:num>
                    <m:r>
                      <w:rPr>
                        <w:rFonts w:ascii="Cambria Math" w:eastAsia="Times New Roman" w:hAnsi="Cambria Math"/>
                        <w:sz w:val="20"/>
                        <w:szCs w:val="20"/>
                      </w:rPr>
                      <m:t>d</m:t>
                    </m:r>
                    <m:r>
                      <m:rPr>
                        <m:sty m:val="b"/>
                      </m:rPr>
                      <w:rPr>
                        <w:rFonts w:ascii="Cambria Math" w:eastAsia="Times New Roman" w:hAnsi="Cambria Math"/>
                        <w:sz w:val="20"/>
                        <w:szCs w:val="20"/>
                      </w:rPr>
                      <m:t>ϕ</m:t>
                    </m:r>
                  </m:num>
                  <m:den>
                    <m:r>
                      <w:rPr>
                        <w:rFonts w:ascii="Cambria Math" w:eastAsia="Times New Roman" w:hAnsi="Cambria Math"/>
                        <w:sz w:val="20"/>
                        <w:szCs w:val="20"/>
                      </w:rPr>
                      <m:t>ds</m:t>
                    </m:r>
                  </m:den>
                </m:f>
              </m:oMath>
            </m:oMathPara>
          </w:p>
        </w:tc>
      </w:tr>
    </w:tbl>
    <w:p w14:paraId="60F554A9" w14:textId="002BC6A8" w:rsidR="00C803A5" w:rsidRDefault="004E2B34" w:rsidP="004E2B34">
      <w:pPr>
        <w:spacing w:before="120" w:after="120" w:line="240" w:lineRule="auto"/>
        <w:rPr>
          <w:sz w:val="20"/>
          <w:szCs w:val="20"/>
        </w:rPr>
      </w:pPr>
      <w:r>
        <w:rPr>
          <w:sz w:val="20"/>
          <w:szCs w:val="20"/>
        </w:rPr>
        <w:t>A</w:t>
      </w:r>
      <w:r w:rsidRPr="008F1279">
        <w:rPr>
          <w:sz w:val="20"/>
          <w:szCs w:val="20"/>
        </w:rPr>
        <w:t>ccording to the conventionality thesis</w:t>
      </w:r>
      <w:r>
        <w:rPr>
          <w:sz w:val="20"/>
          <w:szCs w:val="20"/>
        </w:rPr>
        <w:t>,</w:t>
      </w:r>
      <w:r w:rsidRPr="008F1279">
        <w:rPr>
          <w:sz w:val="20"/>
          <w:szCs w:val="20"/>
        </w:rPr>
        <w:t xml:space="preserve"> the one-way velocity of light is not measurable, </w:t>
      </w:r>
      <w:r>
        <w:rPr>
          <w:sz w:val="20"/>
          <w:szCs w:val="20"/>
        </w:rPr>
        <w:t xml:space="preserve">so </w:t>
      </w:r>
      <w:r w:rsidRPr="008F1279">
        <w:rPr>
          <w:sz w:val="20"/>
          <w:szCs w:val="20"/>
        </w:rPr>
        <w:t xml:space="preserve">one could represent the forward and return speeds of light as </w:t>
      </w:r>
      <w:r w:rsidRPr="008F1279">
        <w:rPr>
          <w:i/>
          <w:iCs/>
          <w:sz w:val="20"/>
          <w:szCs w:val="20"/>
        </w:rPr>
        <w:t>c</w:t>
      </w:r>
      <w:r w:rsidRPr="008F1279">
        <w:rPr>
          <w:sz w:val="20"/>
          <w:szCs w:val="20"/>
          <w:vertAlign w:val="subscript"/>
        </w:rPr>
        <w:t>1</w:t>
      </w:r>
      <w:r w:rsidRPr="008F1279">
        <w:rPr>
          <w:sz w:val="20"/>
          <w:szCs w:val="20"/>
        </w:rPr>
        <w:t xml:space="preserve"> and </w:t>
      </w:r>
      <w:r w:rsidRPr="008F1279">
        <w:rPr>
          <w:i/>
          <w:iCs/>
          <w:sz w:val="20"/>
          <w:szCs w:val="20"/>
        </w:rPr>
        <w:t>c</w:t>
      </w:r>
      <w:r w:rsidRPr="008F1279">
        <w:rPr>
          <w:sz w:val="20"/>
          <w:szCs w:val="20"/>
          <w:vertAlign w:val="subscript"/>
        </w:rPr>
        <w:t>2</w:t>
      </w:r>
      <w:r w:rsidRPr="008F1279">
        <w:rPr>
          <w:sz w:val="20"/>
          <w:szCs w:val="20"/>
        </w:rPr>
        <w:t>, and the result would be the same. The initial direction has no effect on the result, which is also consistent with Michelson-Morley.</w:t>
      </w:r>
    </w:p>
    <w:p w14:paraId="6540AF69" w14:textId="601E618D" w:rsidR="00CB0BE6" w:rsidRDefault="00CB0BE6" w:rsidP="004E2B34">
      <w:pPr>
        <w:spacing w:before="120" w:after="120" w:line="240" w:lineRule="auto"/>
        <w:rPr>
          <w:sz w:val="20"/>
          <w:szCs w:val="20"/>
        </w:rPr>
      </w:pPr>
      <w:r w:rsidRPr="00CB0BE6">
        <w:rPr>
          <w:sz w:val="20"/>
          <w:szCs w:val="20"/>
        </w:rPr>
        <w:lastRenderedPageBreak/>
        <w:t>The rod at rest relative to the observer is called the length rod. The adjacent rod, called the duration rod, is in motion relative to it. The length rod is moving in the opposite direction relative to the duration rod (or an observer at rest relative to the duration rod).</w:t>
      </w:r>
    </w:p>
    <w:p w14:paraId="7A1F08CB" w14:textId="13A14DA8" w:rsidR="00045428" w:rsidRDefault="00045428" w:rsidP="004E2B34">
      <w:pPr>
        <w:spacing w:before="120" w:after="120" w:line="240" w:lineRule="auto"/>
        <w:rPr>
          <w:sz w:val="20"/>
          <w:szCs w:val="20"/>
        </w:rPr>
      </w:pPr>
      <w:r w:rsidRPr="008F1279">
        <w:rPr>
          <w:sz w:val="20"/>
          <w:szCs w:val="20"/>
        </w:rPr>
        <w:t xml:space="preserve">The </w:t>
      </w:r>
      <w:r w:rsidRPr="008F1279">
        <w:rPr>
          <w:i/>
          <w:iCs/>
          <w:sz w:val="20"/>
          <w:szCs w:val="20"/>
        </w:rPr>
        <w:t>time domain</w:t>
      </w:r>
      <w:r w:rsidRPr="008F1279">
        <w:rPr>
          <w:sz w:val="20"/>
          <w:szCs w:val="20"/>
        </w:rPr>
        <w:t xml:space="preserve"> consists of elapsed time with length space. The </w:t>
      </w:r>
      <w:r w:rsidRPr="008F1279">
        <w:rPr>
          <w:i/>
          <w:iCs/>
          <w:sz w:val="20"/>
          <w:szCs w:val="20"/>
        </w:rPr>
        <w:t>distance domain</w:t>
      </w:r>
      <w:r w:rsidRPr="008F1279">
        <w:rPr>
          <w:sz w:val="20"/>
          <w:szCs w:val="20"/>
        </w:rPr>
        <w:t xml:space="preserve"> consists of elapsed distance with duration space.</w:t>
      </w:r>
    </w:p>
    <w:p w14:paraId="45D19C5B" w14:textId="347C7568" w:rsidR="00FD624D" w:rsidRPr="008F1279" w:rsidRDefault="00FD624D" w:rsidP="00FD624D">
      <w:pPr>
        <w:spacing w:before="60" w:after="120" w:line="240" w:lineRule="auto"/>
        <w:jc w:val="center"/>
        <w:rPr>
          <w:sz w:val="20"/>
          <w:szCs w:val="20"/>
        </w:rPr>
      </w:pPr>
      <w:r>
        <w:rPr>
          <w:sz w:val="20"/>
          <w:szCs w:val="20"/>
        </w:rPr>
        <w:t xml:space="preserve">Abstract: Galileo’s </w:t>
      </w:r>
      <w:r w:rsidRPr="00084436">
        <w:rPr>
          <w:i/>
          <w:iCs/>
          <w:sz w:val="20"/>
          <w:szCs w:val="20"/>
        </w:rPr>
        <w:t>Two New Sciences</w:t>
      </w:r>
      <w:r>
        <w:rPr>
          <w:sz w:val="20"/>
          <w:szCs w:val="20"/>
        </w:rPr>
        <w:t xml:space="preserve"> hints of a duality of length and duration that is explored here by expanding the frame of reference to include measurement of duration in parallel with length. The duality of length and duration in three dimensions is shown. A dual classical mechanics is defined, including dual rates of motion, duals to Newton’s laws of motion, and the dual of gravitation. </w:t>
      </w:r>
      <w:r w:rsidRPr="00225C7E">
        <w:rPr>
          <w:sz w:val="20"/>
          <w:szCs w:val="20"/>
        </w:rPr>
        <w:t>Maxwell’s equations and the wave equation are completed and shown to be invariant under the complete Galilean transformations.</w:t>
      </w:r>
      <w:r>
        <w:rPr>
          <w:sz w:val="20"/>
          <w:szCs w:val="20"/>
        </w:rPr>
        <w:t xml:space="preserve"> A re-examination of t</w:t>
      </w:r>
      <w:r w:rsidRPr="008F1279">
        <w:rPr>
          <w:sz w:val="20"/>
          <w:szCs w:val="20"/>
        </w:rPr>
        <w:t xml:space="preserve">he light clock </w:t>
      </w:r>
      <w:r>
        <w:rPr>
          <w:sz w:val="20"/>
          <w:szCs w:val="20"/>
        </w:rPr>
        <w:t xml:space="preserve">and </w:t>
      </w:r>
      <w:r w:rsidRPr="008F1279">
        <w:rPr>
          <w:sz w:val="20"/>
          <w:szCs w:val="20"/>
        </w:rPr>
        <w:t xml:space="preserve">Michelson-Morley experiment </w:t>
      </w:r>
      <w:r>
        <w:rPr>
          <w:sz w:val="20"/>
          <w:szCs w:val="20"/>
        </w:rPr>
        <w:t>results in a correction.</w:t>
      </w:r>
    </w:p>
    <w:p w14:paraId="4B84EEFF" w14:textId="7FAC48BB" w:rsidR="00FD624D" w:rsidRDefault="00F903E0" w:rsidP="004E2B34">
      <w:pPr>
        <w:spacing w:before="120" w:after="120" w:line="240" w:lineRule="auto"/>
        <w:rPr>
          <w:sz w:val="20"/>
          <w:szCs w:val="20"/>
        </w:rPr>
      </w:pPr>
      <w:r>
        <w:rPr>
          <w:sz w:val="20"/>
          <w:szCs w:val="20"/>
        </w:rPr>
        <w:t>The three dimensions of duration have been unobserved because of the limitations of the common frame of reference.</w:t>
      </w:r>
    </w:p>
    <w:p w14:paraId="3AA53D7F" w14:textId="77777777" w:rsidR="00EC315C" w:rsidRDefault="00EC315C" w:rsidP="00EC315C">
      <w:pPr>
        <w:spacing w:before="60" w:after="60" w:line="240" w:lineRule="auto"/>
        <w:textAlignment w:val="baseline"/>
        <w:outlineLvl w:val="0"/>
        <w:rPr>
          <w:sz w:val="20"/>
          <w:szCs w:val="20"/>
        </w:rPr>
      </w:pPr>
      <w:r>
        <w:rPr>
          <w:sz w:val="20"/>
          <w:szCs w:val="20"/>
        </w:rPr>
        <w:t xml:space="preserve">A complete dual classical mechanics was defined, including new rates of motion, duals to Newton’s laws of motion, and the dual of gravitation, called levitation. Maxwell’s equations and the wave equation are completed and shown to be invariant under the complete Galilean transformations. </w:t>
      </w:r>
    </w:p>
    <w:p w14:paraId="70350A13" w14:textId="77777777" w:rsidR="00EC315C" w:rsidRPr="003763A2" w:rsidRDefault="00EC315C" w:rsidP="00EC315C">
      <w:pPr>
        <w:spacing w:before="60" w:after="60" w:line="240" w:lineRule="auto"/>
        <w:textAlignment w:val="baseline"/>
        <w:outlineLvl w:val="0"/>
        <w:rPr>
          <w:rFonts w:eastAsia="Times New Roman"/>
          <w:sz w:val="20"/>
          <w:szCs w:val="20"/>
          <w:lang w:eastAsia="en-GB"/>
        </w:rPr>
      </w:pPr>
      <w:r>
        <w:rPr>
          <w:rFonts w:eastAsia="Times New Roman"/>
          <w:sz w:val="20"/>
          <w:szCs w:val="20"/>
          <w:lang w:eastAsia="en-GB"/>
        </w:rPr>
        <w:t>T</w:t>
      </w:r>
      <w:r w:rsidRPr="003763A2">
        <w:rPr>
          <w:rFonts w:eastAsia="Times New Roman"/>
          <w:sz w:val="20"/>
          <w:szCs w:val="20"/>
          <w:lang w:eastAsia="en-GB"/>
        </w:rPr>
        <w:t xml:space="preserve">he light clock is re-examined </w:t>
      </w:r>
      <w:r>
        <w:rPr>
          <w:rFonts w:eastAsia="Times New Roman"/>
          <w:sz w:val="20"/>
          <w:szCs w:val="20"/>
          <w:lang w:eastAsia="en-GB"/>
        </w:rPr>
        <w:t>and r</w:t>
      </w:r>
      <w:r w:rsidRPr="008F1279">
        <w:rPr>
          <w:rFonts w:eastAsia="Times New Roman"/>
          <w:sz w:val="20"/>
          <w:szCs w:val="20"/>
          <w:lang w:eastAsia="en-GB"/>
        </w:rPr>
        <w:t xml:space="preserve">eflected light is </w:t>
      </w:r>
      <w:r>
        <w:rPr>
          <w:rFonts w:eastAsia="Times New Roman"/>
          <w:sz w:val="20"/>
          <w:szCs w:val="20"/>
          <w:lang w:eastAsia="en-GB"/>
        </w:rPr>
        <w:t xml:space="preserve">shown to be </w:t>
      </w:r>
      <w:r w:rsidRPr="008F1279">
        <w:rPr>
          <w:rFonts w:eastAsia="Times New Roman"/>
          <w:sz w:val="20"/>
          <w:szCs w:val="20"/>
          <w:lang w:eastAsia="en-GB"/>
        </w:rPr>
        <w:t xml:space="preserve">invariant </w:t>
      </w:r>
      <w:r>
        <w:rPr>
          <w:rFonts w:eastAsia="Times New Roman"/>
          <w:sz w:val="20"/>
          <w:szCs w:val="20"/>
          <w:lang w:eastAsia="en-GB"/>
        </w:rPr>
        <w:t>under the Galilean transformations</w:t>
      </w:r>
      <w:r w:rsidRPr="008F1279">
        <w:rPr>
          <w:rFonts w:eastAsia="Times New Roman"/>
          <w:sz w:val="20"/>
          <w:szCs w:val="20"/>
          <w:lang w:eastAsia="en-GB"/>
        </w:rPr>
        <w:t>.</w:t>
      </w:r>
      <w:r>
        <w:rPr>
          <w:rFonts w:eastAsia="Times New Roman"/>
          <w:sz w:val="20"/>
          <w:szCs w:val="20"/>
          <w:lang w:eastAsia="en-GB"/>
        </w:rPr>
        <w:t xml:space="preserve"> A</w:t>
      </w:r>
      <w:r w:rsidRPr="003763A2">
        <w:rPr>
          <w:rFonts w:eastAsia="Times New Roman"/>
          <w:sz w:val="20"/>
          <w:szCs w:val="20"/>
          <w:lang w:eastAsia="en-GB"/>
        </w:rPr>
        <w:t xml:space="preserve">n error in the Michelson-Morley experiment </w:t>
      </w:r>
      <w:r>
        <w:rPr>
          <w:rFonts w:eastAsia="Times New Roman"/>
          <w:sz w:val="20"/>
          <w:szCs w:val="20"/>
          <w:lang w:eastAsia="en-GB"/>
        </w:rPr>
        <w:t xml:space="preserve">is </w:t>
      </w:r>
      <w:r w:rsidRPr="003763A2">
        <w:rPr>
          <w:rFonts w:eastAsia="Times New Roman"/>
          <w:sz w:val="20"/>
          <w:szCs w:val="20"/>
          <w:lang w:eastAsia="en-GB"/>
        </w:rPr>
        <w:t>corrected.</w:t>
      </w:r>
    </w:p>
    <w:p w14:paraId="599B6CAE" w14:textId="246DA747" w:rsidR="00EC315C" w:rsidRDefault="00F03B42" w:rsidP="004E2B34">
      <w:pPr>
        <w:spacing w:before="120" w:after="120" w:line="240" w:lineRule="auto"/>
        <w:rPr>
          <w:sz w:val="20"/>
          <w:szCs w:val="20"/>
        </w:rPr>
      </w:pPr>
      <w:r>
        <w:rPr>
          <w:sz w:val="20"/>
          <w:szCs w:val="20"/>
        </w:rPr>
        <w:t>with</w:t>
      </w:r>
      <w:r w:rsidRPr="005538D6">
        <w:rPr>
          <w:sz w:val="20"/>
          <w:szCs w:val="20"/>
        </w:rPr>
        <w:t xml:space="preserve"> dual rates of motion, duals to Newton’s laws of motion, and the dual of gravitation</w:t>
      </w:r>
    </w:p>
    <w:p w14:paraId="63C92260" w14:textId="77777777" w:rsidR="00F10B31" w:rsidRPr="008F1279" w:rsidRDefault="00F10B31" w:rsidP="00F10B31">
      <w:pPr>
        <w:spacing w:before="60" w:after="60" w:line="240" w:lineRule="auto"/>
        <w:textAlignment w:val="baseline"/>
        <w:rPr>
          <w:rFonts w:eastAsia="Times New Roman"/>
          <w:sz w:val="20"/>
          <w:szCs w:val="20"/>
          <w:lang w:eastAsia="en-GB"/>
        </w:rPr>
      </w:pPr>
      <w:r w:rsidRPr="008F1279">
        <w:rPr>
          <w:sz w:val="20"/>
          <w:szCs w:val="20"/>
        </w:rPr>
        <w:t xml:space="preserve">Classical space and time concepts are incomplete without three dimensions of duration. </w:t>
      </w:r>
      <w:r w:rsidRPr="008F1279">
        <w:rPr>
          <w:rFonts w:eastAsia="Times New Roman"/>
          <w:sz w:val="20"/>
          <w:szCs w:val="20"/>
          <w:lang w:eastAsia="en-GB"/>
        </w:rPr>
        <w:t>Herein is presented a frame of reference system that includes three dimensions of duration along with three dimensions of length. Its completeness is demonstrated for inertial observers.</w:t>
      </w:r>
    </w:p>
    <w:p w14:paraId="0D2A2083" w14:textId="77777777" w:rsidR="00555298" w:rsidRPr="008F1279" w:rsidRDefault="00555298" w:rsidP="00555298">
      <w:pPr>
        <w:pStyle w:val="NormalWeb"/>
        <w:spacing w:before="60" w:beforeAutospacing="0" w:after="60" w:afterAutospacing="0"/>
        <w:rPr>
          <w:sz w:val="20"/>
          <w:szCs w:val="20"/>
        </w:rPr>
      </w:pPr>
      <w:r w:rsidRPr="008F1279">
        <w:rPr>
          <w:sz w:val="20"/>
          <w:szCs w:val="20"/>
        </w:rPr>
        <w:t xml:space="preserve">First presented is the frame of reference required to include three dimensions of motion with two measures of extent. Second, motion and rates of motion are defined, then dual Newtonian dynamics, symmetry and conservation. Next a </w:t>
      </w:r>
      <w:r>
        <w:rPr>
          <w:sz w:val="20"/>
          <w:szCs w:val="20"/>
        </w:rPr>
        <w:t xml:space="preserve">two-way </w:t>
      </w:r>
      <w:r w:rsidRPr="008F1279">
        <w:rPr>
          <w:sz w:val="20"/>
          <w:szCs w:val="20"/>
        </w:rPr>
        <w:t>wave equation is derived and shown to be invariant under the complete Galilean transformation</w:t>
      </w:r>
      <w:r>
        <w:rPr>
          <w:sz w:val="20"/>
          <w:szCs w:val="20"/>
        </w:rPr>
        <w:t xml:space="preserve">s. </w:t>
      </w:r>
      <w:r w:rsidRPr="008F1279">
        <w:rPr>
          <w:sz w:val="20"/>
          <w:szCs w:val="20"/>
        </w:rPr>
        <w:t>Then the light clock is re-examined.</w:t>
      </w:r>
    </w:p>
    <w:p w14:paraId="22A610F0" w14:textId="77777777" w:rsidR="00CB16A1" w:rsidRPr="00CF3E08" w:rsidRDefault="00CB16A1" w:rsidP="00CB16A1">
      <w:pPr>
        <w:spacing w:before="60" w:after="60" w:line="240" w:lineRule="auto"/>
        <w:rPr>
          <w:sz w:val="20"/>
          <w:szCs w:val="20"/>
        </w:rPr>
      </w:pPr>
      <w:r w:rsidRPr="00CF3E08">
        <w:rPr>
          <w:rFonts w:eastAsia="Times New Roman"/>
          <w:sz w:val="20"/>
          <w:szCs w:val="20"/>
          <w:lang w:eastAsia="en-GB"/>
        </w:rPr>
        <w:t xml:space="preserve">The angle of </w:t>
      </w:r>
      <w:r w:rsidRPr="00CF3E08">
        <w:rPr>
          <w:sz w:val="20"/>
          <w:szCs w:val="20"/>
        </w:rPr>
        <w:t xml:space="preserve">rotation in length space is </w:t>
      </w:r>
      <w:r w:rsidRPr="00CF3E08">
        <w:rPr>
          <w:i/>
          <w:iCs/>
          <w:sz w:val="20"/>
          <w:szCs w:val="20"/>
        </w:rPr>
        <w:t>θ</w:t>
      </w:r>
      <w:r w:rsidRPr="00CF3E08">
        <w:rPr>
          <w:sz w:val="20"/>
          <w:szCs w:val="20"/>
        </w:rPr>
        <w:t xml:space="preserve">, and the angle of rotation in duration space is </w:t>
      </w:r>
      <w:r w:rsidRPr="00CF3E08">
        <w:rPr>
          <w:i/>
          <w:iCs/>
          <w:sz w:val="20"/>
          <w:szCs w:val="20"/>
        </w:rPr>
        <w:t>ϕ</w:t>
      </w:r>
      <w:r w:rsidRPr="00CF3E08">
        <w:rPr>
          <w:sz w:val="20"/>
          <w:szCs w:val="20"/>
        </w:rPr>
        <w:t>.</w:t>
      </w:r>
    </w:p>
    <w:p w14:paraId="2D5430A4" w14:textId="77777777" w:rsidR="008F2299" w:rsidRDefault="008F2299" w:rsidP="008F2299">
      <w:pPr>
        <w:pStyle w:val="NormalWeb"/>
        <w:shd w:val="clear" w:color="auto" w:fill="FFFFFF"/>
        <w:spacing w:before="60" w:beforeAutospacing="0" w:after="60" w:afterAutospacing="0"/>
        <w:textAlignment w:val="baseline"/>
        <w:rPr>
          <w:sz w:val="20"/>
          <w:szCs w:val="20"/>
        </w:rPr>
      </w:pPr>
      <w:r>
        <w:rPr>
          <w:sz w:val="20"/>
          <w:szCs w:val="20"/>
        </w:rPr>
        <w:t>The dimensions of the gravitational constant are [M</w:t>
      </w:r>
      <w:r w:rsidRPr="00EB20FF">
        <w:rPr>
          <w:sz w:val="20"/>
          <w:szCs w:val="20"/>
          <w:vertAlign w:val="superscript"/>
        </w:rPr>
        <w:t>−1</w:t>
      </w:r>
      <w:r>
        <w:rPr>
          <w:sz w:val="20"/>
          <w:szCs w:val="20"/>
        </w:rPr>
        <w:t xml:space="preserve"> L</w:t>
      </w:r>
      <w:r w:rsidRPr="00EB20FF">
        <w:rPr>
          <w:sz w:val="20"/>
          <w:szCs w:val="20"/>
          <w:vertAlign w:val="superscript"/>
        </w:rPr>
        <w:t>3</w:t>
      </w:r>
      <w:r>
        <w:rPr>
          <w:sz w:val="20"/>
          <w:szCs w:val="20"/>
        </w:rPr>
        <w:t xml:space="preserve"> T</w:t>
      </w:r>
      <w:r w:rsidRPr="00EB20FF">
        <w:rPr>
          <w:sz w:val="20"/>
          <w:szCs w:val="20"/>
          <w:vertAlign w:val="superscript"/>
        </w:rPr>
        <w:t>−2</w:t>
      </w:r>
      <w:r>
        <w:rPr>
          <w:sz w:val="20"/>
          <w:szCs w:val="20"/>
        </w:rPr>
        <w:t>], and those of the levitational constant are [M</w:t>
      </w:r>
      <w:r w:rsidRPr="00EB20FF">
        <w:rPr>
          <w:sz w:val="20"/>
          <w:szCs w:val="20"/>
          <w:vertAlign w:val="superscript"/>
        </w:rPr>
        <w:t>1</w:t>
      </w:r>
      <w:r>
        <w:rPr>
          <w:sz w:val="20"/>
          <w:szCs w:val="20"/>
        </w:rPr>
        <w:t xml:space="preserve"> L</w:t>
      </w:r>
      <w:r w:rsidRPr="00EB20FF">
        <w:rPr>
          <w:sz w:val="20"/>
          <w:szCs w:val="20"/>
          <w:vertAlign w:val="superscript"/>
        </w:rPr>
        <w:t>−2</w:t>
      </w:r>
      <w:r>
        <w:rPr>
          <w:sz w:val="20"/>
          <w:szCs w:val="20"/>
        </w:rPr>
        <w:t xml:space="preserve"> T</w:t>
      </w:r>
      <w:r>
        <w:rPr>
          <w:sz w:val="20"/>
          <w:szCs w:val="20"/>
          <w:vertAlign w:val="superscript"/>
        </w:rPr>
        <w:t>3</w:t>
      </w:r>
      <w:r>
        <w:rPr>
          <w:sz w:val="20"/>
          <w:szCs w:val="20"/>
        </w:rPr>
        <w:t>].</w:t>
      </w:r>
    </w:p>
    <w:p w14:paraId="75B0AF0F" w14:textId="4C2869E5" w:rsidR="00C90288" w:rsidRPr="00CF3E08" w:rsidRDefault="00C90288" w:rsidP="00C90288">
      <w:pPr>
        <w:spacing w:before="60" w:after="60" w:line="240" w:lineRule="auto"/>
        <w:textAlignment w:val="baseline"/>
        <w:outlineLvl w:val="0"/>
        <w:rPr>
          <w:rFonts w:eastAsia="Times New Roman"/>
          <w:kern w:val="36"/>
          <w:sz w:val="20"/>
          <w:szCs w:val="20"/>
          <w:lang w:eastAsia="en-GB"/>
        </w:rPr>
      </w:pPr>
      <w:r>
        <w:rPr>
          <w:rFonts w:eastAsia="Times New Roman"/>
          <w:kern w:val="36"/>
          <w:sz w:val="20"/>
          <w:szCs w:val="20"/>
          <w:lang w:eastAsia="en-GB"/>
        </w:rPr>
        <w:t xml:space="preserve">… </w:t>
      </w:r>
      <w:r w:rsidRPr="00CF3E08">
        <w:rPr>
          <w:rFonts w:eastAsia="Times New Roman"/>
          <w:kern w:val="36"/>
          <w:sz w:val="20"/>
          <w:szCs w:val="20"/>
          <w:lang w:eastAsia="en-GB"/>
        </w:rPr>
        <w:t xml:space="preserve">relative to two observers </w:t>
      </w:r>
      <w:r w:rsidRPr="00CF3E08">
        <w:rPr>
          <w:rFonts w:eastAsia="Times New Roman"/>
          <w:i/>
          <w:iCs/>
          <w:kern w:val="36"/>
          <w:sz w:val="20"/>
          <w:szCs w:val="20"/>
          <w:lang w:eastAsia="en-GB"/>
        </w:rPr>
        <w:t>K</w:t>
      </w:r>
      <w:r w:rsidRPr="00CF3E08">
        <w:rPr>
          <w:rFonts w:eastAsia="Times New Roman"/>
          <w:kern w:val="36"/>
          <w:sz w:val="20"/>
          <w:szCs w:val="20"/>
          <w:lang w:eastAsia="en-GB"/>
        </w:rPr>
        <w:t xml:space="preserve"> and </w:t>
      </w:r>
      <w:r w:rsidRPr="00CF3E08">
        <w:rPr>
          <w:rFonts w:eastAsia="Times New Roman"/>
          <w:i/>
          <w:iCs/>
          <w:kern w:val="36"/>
          <w:sz w:val="20"/>
          <w:szCs w:val="20"/>
          <w:lang w:eastAsia="en-GB"/>
        </w:rPr>
        <w:t>K′</w:t>
      </w:r>
      <w:r w:rsidRPr="00CF3E08">
        <w:rPr>
          <w:rFonts w:eastAsia="Times New Roman"/>
          <w:kern w:val="36"/>
          <w:sz w:val="20"/>
          <w:szCs w:val="20"/>
          <w:lang w:eastAsia="en-GB"/>
        </w:rPr>
        <w:t xml:space="preserve">, the relative velocity </w:t>
      </w:r>
      <w:r w:rsidRPr="00CF3E08">
        <w:rPr>
          <w:rFonts w:eastAsia="Times New Roman"/>
          <w:b/>
          <w:bCs/>
          <w:kern w:val="36"/>
          <w:sz w:val="20"/>
          <w:szCs w:val="20"/>
          <w:lang w:eastAsia="en-GB"/>
        </w:rPr>
        <w:t>v</w:t>
      </w:r>
      <w:r w:rsidRPr="00CF3E08">
        <w:rPr>
          <w:rFonts w:eastAsia="Times New Roman"/>
          <w:kern w:val="36"/>
          <w:sz w:val="20"/>
          <w:szCs w:val="20"/>
          <w:lang w:eastAsia="en-GB"/>
        </w:rPr>
        <w:t xml:space="preserve"> of the primed to the unprimed time domain, and</w:t>
      </w:r>
      <w:r>
        <w:rPr>
          <w:rFonts w:eastAsia="Times New Roman"/>
          <w:kern w:val="36"/>
          <w:sz w:val="20"/>
          <w:szCs w:val="20"/>
          <w:lang w:eastAsia="en-GB"/>
        </w:rPr>
        <w:t xml:space="preserve"> the</w:t>
      </w:r>
      <w:r w:rsidRPr="00CF3E08">
        <w:rPr>
          <w:rFonts w:eastAsia="Times New Roman"/>
          <w:kern w:val="36"/>
          <w:sz w:val="20"/>
          <w:szCs w:val="20"/>
          <w:lang w:eastAsia="en-GB"/>
        </w:rPr>
        <w:t xml:space="preserve"> elapsed time </w:t>
      </w:r>
      <w:r w:rsidRPr="00CF3E08">
        <w:rPr>
          <w:rFonts w:eastAsia="Times New Roman"/>
          <w:i/>
          <w:iCs/>
          <w:kern w:val="36"/>
          <w:sz w:val="20"/>
          <w:szCs w:val="20"/>
          <w:lang w:eastAsia="en-GB"/>
        </w:rPr>
        <w:t>t</w:t>
      </w:r>
      <w:r>
        <w:rPr>
          <w:rFonts w:eastAsia="Times New Roman"/>
          <w:kern w:val="36"/>
          <w:sz w:val="20"/>
          <w:szCs w:val="20"/>
          <w:lang w:eastAsia="en-GB"/>
        </w:rPr>
        <w:t xml:space="preserve">. Let </w:t>
      </w:r>
      <w:r w:rsidRPr="00651001">
        <w:rPr>
          <w:rFonts w:eastAsia="Times New Roman"/>
          <w:b/>
          <w:bCs/>
          <w:kern w:val="36"/>
          <w:sz w:val="20"/>
          <w:szCs w:val="20"/>
          <w:lang w:eastAsia="en-GB"/>
        </w:rPr>
        <w:t>v</w:t>
      </w:r>
      <w:r>
        <w:rPr>
          <w:rFonts w:eastAsia="Times New Roman"/>
          <w:kern w:val="36"/>
          <w:sz w:val="20"/>
          <w:szCs w:val="20"/>
          <w:lang w:eastAsia="en-GB"/>
        </w:rPr>
        <w:t xml:space="preserve"> be along the </w:t>
      </w:r>
      <w:r w:rsidRPr="00651001">
        <w:rPr>
          <w:rFonts w:eastAsia="Times New Roman"/>
          <w:i/>
          <w:iCs/>
          <w:kern w:val="36"/>
          <w:sz w:val="20"/>
          <w:szCs w:val="20"/>
          <w:lang w:eastAsia="en-GB"/>
        </w:rPr>
        <w:t>x</w:t>
      </w:r>
      <w:r w:rsidRPr="00651001">
        <w:rPr>
          <w:rFonts w:eastAsia="Times New Roman"/>
          <w:kern w:val="36"/>
          <w:sz w:val="20"/>
          <w:szCs w:val="20"/>
          <w:vertAlign w:val="subscript"/>
          <w:lang w:eastAsia="en-GB"/>
        </w:rPr>
        <w:t>1</w:t>
      </w:r>
      <w:r>
        <w:rPr>
          <w:rFonts w:eastAsia="Times New Roman"/>
          <w:kern w:val="36"/>
          <w:sz w:val="20"/>
          <w:szCs w:val="20"/>
          <w:lang w:eastAsia="en-GB"/>
        </w:rPr>
        <w:t>-</w:t>
      </w:r>
      <w:r w:rsidRPr="00651001">
        <w:rPr>
          <w:rFonts w:eastAsia="Times New Roman"/>
          <w:i/>
          <w:iCs/>
          <w:kern w:val="36"/>
          <w:sz w:val="20"/>
          <w:szCs w:val="20"/>
          <w:lang w:eastAsia="en-GB"/>
        </w:rPr>
        <w:t>x</w:t>
      </w:r>
      <w:r w:rsidRPr="00651001">
        <w:rPr>
          <w:rFonts w:eastAsia="Times New Roman"/>
          <w:kern w:val="36"/>
          <w:sz w:val="20"/>
          <w:szCs w:val="20"/>
          <w:vertAlign w:val="subscript"/>
          <w:lang w:eastAsia="en-GB"/>
        </w:rPr>
        <w:t>1</w:t>
      </w:r>
      <w:r>
        <w:rPr>
          <w:rFonts w:eastAsia="Times New Roman"/>
          <w:kern w:val="36"/>
          <w:sz w:val="20"/>
          <w:szCs w:val="20"/>
          <w:lang w:eastAsia="en-GB"/>
        </w:rPr>
        <w:t xml:space="preserve">′ axis </w:t>
      </w:r>
      <w:r w:rsidRPr="00CF3E08">
        <w:rPr>
          <w:rFonts w:eastAsia="Times New Roman"/>
          <w:kern w:val="36"/>
          <w:sz w:val="20"/>
          <w:szCs w:val="20"/>
          <w:lang w:eastAsia="en-GB"/>
        </w:rPr>
        <w:t>(see Figure 5).</w:t>
      </w:r>
    </w:p>
    <w:p w14:paraId="0086F398" w14:textId="77777777" w:rsidR="00EC5F6F" w:rsidRDefault="0019667F" w:rsidP="00EC5F6F">
      <w:pPr>
        <w:spacing w:before="60" w:after="60" w:line="240" w:lineRule="auto"/>
        <w:textAlignment w:val="baseline"/>
        <w:outlineLvl w:val="0"/>
        <w:rPr>
          <w:rFonts w:eastAsia="Times New Roman"/>
          <w:kern w:val="36"/>
          <w:sz w:val="20"/>
          <w:szCs w:val="20"/>
          <w:lang w:eastAsia="en-GB"/>
        </w:rPr>
      </w:pPr>
      <w:r w:rsidRPr="00CF3E08">
        <w:rPr>
          <w:rFonts w:eastAsia="Times New Roman"/>
          <w:kern w:val="36"/>
          <w:sz w:val="20"/>
          <w:szCs w:val="20"/>
          <w:lang w:eastAsia="en-GB"/>
        </w:rPr>
        <w:t>[</w:t>
      </w:r>
      <w:r w:rsidRPr="00CF3E08">
        <w:rPr>
          <w:rFonts w:eastAsia="Times New Roman"/>
          <w:b/>
          <w:bCs/>
          <w:kern w:val="36"/>
          <w:sz w:val="20"/>
          <w:szCs w:val="20"/>
          <w:lang w:eastAsia="en-GB"/>
        </w:rPr>
        <w:t>x</w:t>
      </w:r>
      <w:r w:rsidRPr="007F677E">
        <w:rPr>
          <w:rFonts w:eastAsia="Times New Roman"/>
          <w:kern w:val="36"/>
          <w:sz w:val="20"/>
          <w:szCs w:val="20"/>
          <w:lang w:eastAsia="en-GB"/>
        </w:rPr>
        <w:t xml:space="preserve">, </w:t>
      </w:r>
      <w:r w:rsidRPr="007F677E">
        <w:rPr>
          <w:rFonts w:eastAsia="Times New Roman"/>
          <w:i/>
          <w:iCs/>
          <w:kern w:val="36"/>
          <w:sz w:val="20"/>
          <w:szCs w:val="20"/>
          <w:lang w:eastAsia="en-GB"/>
        </w:rPr>
        <w:t>t</w:t>
      </w:r>
      <w:r w:rsidRPr="00CF3E08">
        <w:rPr>
          <w:rFonts w:eastAsia="Times New Roman"/>
          <w:kern w:val="36"/>
          <w:sz w:val="20"/>
          <w:szCs w:val="20"/>
          <w:lang w:eastAsia="en-GB"/>
        </w:rPr>
        <w:t xml:space="preserve">; </w:t>
      </w:r>
      <w:r w:rsidRPr="00CF3E08">
        <w:rPr>
          <w:rFonts w:eastAsia="Times New Roman"/>
          <w:b/>
          <w:bCs/>
          <w:kern w:val="36"/>
          <w:sz w:val="20"/>
          <w:szCs w:val="20"/>
          <w:lang w:eastAsia="en-GB"/>
        </w:rPr>
        <w:t>z</w:t>
      </w:r>
      <w:r w:rsidRPr="007F677E">
        <w:rPr>
          <w:rFonts w:eastAsia="Times New Roman"/>
          <w:kern w:val="36"/>
          <w:sz w:val="20"/>
          <w:szCs w:val="20"/>
          <w:lang w:eastAsia="en-GB"/>
        </w:rPr>
        <w:t xml:space="preserve">, </w:t>
      </w:r>
      <w:r w:rsidRPr="007F677E">
        <w:rPr>
          <w:rFonts w:eastAsia="Times New Roman"/>
          <w:i/>
          <w:iCs/>
          <w:kern w:val="36"/>
          <w:sz w:val="20"/>
          <w:szCs w:val="20"/>
          <w:lang w:eastAsia="en-GB"/>
        </w:rPr>
        <w:t>s</w:t>
      </w:r>
      <w:r w:rsidRPr="00CF3E08">
        <w:rPr>
          <w:rFonts w:eastAsia="Times New Roman"/>
          <w:kern w:val="36"/>
          <w:sz w:val="20"/>
          <w:szCs w:val="20"/>
          <w:lang w:eastAsia="en-GB"/>
        </w:rPr>
        <w:t>] and [</w:t>
      </w:r>
      <w:r w:rsidRPr="00CF3E08">
        <w:rPr>
          <w:rFonts w:eastAsia="Times New Roman"/>
          <w:b/>
          <w:bCs/>
          <w:kern w:val="36"/>
          <w:sz w:val="20"/>
          <w:szCs w:val="20"/>
          <w:lang w:eastAsia="en-GB"/>
        </w:rPr>
        <w:t>x</w:t>
      </w:r>
      <w:r>
        <w:rPr>
          <w:rFonts w:eastAsia="Times New Roman"/>
          <w:b/>
          <w:bCs/>
          <w:kern w:val="36"/>
          <w:sz w:val="20"/>
          <w:szCs w:val="20"/>
          <w:lang w:eastAsia="en-GB"/>
        </w:rPr>
        <w:t>′</w:t>
      </w:r>
      <w:r w:rsidRPr="007F677E">
        <w:rPr>
          <w:rFonts w:eastAsia="Times New Roman"/>
          <w:kern w:val="36"/>
          <w:sz w:val="20"/>
          <w:szCs w:val="20"/>
          <w:lang w:eastAsia="en-GB"/>
        </w:rPr>
        <w:t xml:space="preserve">, </w:t>
      </w:r>
      <w:r w:rsidRPr="007F677E">
        <w:rPr>
          <w:rFonts w:eastAsia="Times New Roman"/>
          <w:i/>
          <w:iCs/>
          <w:kern w:val="36"/>
          <w:sz w:val="20"/>
          <w:szCs w:val="20"/>
          <w:lang w:eastAsia="en-GB"/>
        </w:rPr>
        <w:t>t</w:t>
      </w:r>
      <w:r>
        <w:rPr>
          <w:rFonts w:eastAsia="Times New Roman"/>
          <w:i/>
          <w:iCs/>
          <w:kern w:val="36"/>
          <w:sz w:val="20"/>
          <w:szCs w:val="20"/>
          <w:lang w:eastAsia="en-GB"/>
        </w:rPr>
        <w:t>′</w:t>
      </w:r>
      <w:r w:rsidRPr="00CF3E08">
        <w:rPr>
          <w:rFonts w:eastAsia="Times New Roman"/>
          <w:kern w:val="36"/>
          <w:sz w:val="20"/>
          <w:szCs w:val="20"/>
          <w:lang w:eastAsia="en-GB"/>
        </w:rPr>
        <w:t xml:space="preserve">; </w:t>
      </w:r>
      <w:r w:rsidRPr="00CF3E08">
        <w:rPr>
          <w:rFonts w:eastAsia="Times New Roman"/>
          <w:b/>
          <w:bCs/>
          <w:kern w:val="36"/>
          <w:sz w:val="20"/>
          <w:szCs w:val="20"/>
          <w:lang w:eastAsia="en-GB"/>
        </w:rPr>
        <w:t>z</w:t>
      </w:r>
      <w:r>
        <w:rPr>
          <w:rFonts w:eastAsia="Times New Roman"/>
          <w:b/>
          <w:bCs/>
          <w:kern w:val="36"/>
          <w:sz w:val="20"/>
          <w:szCs w:val="20"/>
          <w:lang w:eastAsia="en-GB"/>
        </w:rPr>
        <w:t>′</w:t>
      </w:r>
      <w:r w:rsidRPr="007F677E">
        <w:rPr>
          <w:rFonts w:eastAsia="Times New Roman"/>
          <w:kern w:val="36"/>
          <w:sz w:val="20"/>
          <w:szCs w:val="20"/>
          <w:lang w:eastAsia="en-GB"/>
        </w:rPr>
        <w:t xml:space="preserve">, </w:t>
      </w:r>
      <w:r w:rsidRPr="007F677E">
        <w:rPr>
          <w:rFonts w:eastAsia="Times New Roman"/>
          <w:i/>
          <w:iCs/>
          <w:kern w:val="36"/>
          <w:sz w:val="20"/>
          <w:szCs w:val="20"/>
          <w:lang w:eastAsia="en-GB"/>
        </w:rPr>
        <w:t>s</w:t>
      </w:r>
      <w:r>
        <w:rPr>
          <w:rFonts w:eastAsia="Times New Roman"/>
          <w:i/>
          <w:iCs/>
          <w:kern w:val="36"/>
          <w:sz w:val="20"/>
          <w:szCs w:val="20"/>
          <w:lang w:eastAsia="en-GB"/>
        </w:rPr>
        <w:t>′</w:t>
      </w:r>
      <w:r w:rsidRPr="00CF3E08">
        <w:rPr>
          <w:rFonts w:eastAsia="Times New Roman"/>
          <w:kern w:val="36"/>
          <w:sz w:val="20"/>
          <w:szCs w:val="20"/>
          <w:lang w:eastAsia="en-GB"/>
        </w:rPr>
        <w:t>]</w:t>
      </w:r>
      <w:r>
        <w:rPr>
          <w:rFonts w:eastAsia="Times New Roman"/>
          <w:kern w:val="36"/>
          <w:sz w:val="20"/>
          <w:szCs w:val="20"/>
          <w:lang w:eastAsia="en-GB"/>
        </w:rPr>
        <w:t xml:space="preserve"> </w:t>
      </w:r>
    </w:p>
    <w:p w14:paraId="7163AA59" w14:textId="4D2ADDAC" w:rsidR="00EC5F6F" w:rsidRDefault="00EC5F6F" w:rsidP="00EC5F6F">
      <w:pPr>
        <w:spacing w:before="60" w:after="60" w:line="240" w:lineRule="auto"/>
        <w:textAlignment w:val="baseline"/>
        <w:outlineLvl w:val="0"/>
        <w:rPr>
          <w:rFonts w:eastAsia="Times New Roman"/>
          <w:kern w:val="36"/>
          <w:sz w:val="20"/>
          <w:szCs w:val="20"/>
          <w:lang w:eastAsia="en-GB"/>
        </w:rPr>
      </w:pPr>
      <w:r w:rsidRPr="00CF3E08">
        <w:rPr>
          <w:rFonts w:eastAsia="Times New Roman"/>
          <w:kern w:val="36"/>
          <w:sz w:val="20"/>
          <w:szCs w:val="20"/>
          <w:lang w:eastAsia="en-GB"/>
        </w:rPr>
        <w:t xml:space="preserve">comprised of </w:t>
      </w:r>
      <w:r>
        <w:rPr>
          <w:rFonts w:eastAsia="Times New Roman"/>
          <w:kern w:val="36"/>
          <w:sz w:val="20"/>
          <w:szCs w:val="20"/>
          <w:lang w:eastAsia="en-GB"/>
        </w:rPr>
        <w:t xml:space="preserve">dual time-domain and distance domain </w:t>
      </w:r>
      <w:r w:rsidRPr="00CF3E08">
        <w:rPr>
          <w:rFonts w:eastAsia="Times New Roman"/>
          <w:kern w:val="36"/>
          <w:sz w:val="20"/>
          <w:szCs w:val="20"/>
          <w:lang w:eastAsia="en-GB"/>
        </w:rPr>
        <w:t>transformations</w:t>
      </w:r>
      <w:r>
        <w:rPr>
          <w:rFonts w:eastAsia="Times New Roman"/>
          <w:kern w:val="36"/>
          <w:sz w:val="20"/>
          <w:szCs w:val="20"/>
          <w:lang w:eastAsia="en-GB"/>
        </w:rPr>
        <w:t>.</w:t>
      </w:r>
    </w:p>
    <w:p w14:paraId="49A6F696" w14:textId="77777777" w:rsidR="00507A54" w:rsidRPr="00CF3E08" w:rsidRDefault="00507A54" w:rsidP="00507A54">
      <w:pPr>
        <w:spacing w:before="60" w:after="60" w:line="240" w:lineRule="auto"/>
        <w:textAlignment w:val="baseline"/>
        <w:outlineLvl w:val="0"/>
        <w:rPr>
          <w:rFonts w:eastAsia="Times New Roman"/>
          <w:kern w:val="36"/>
          <w:sz w:val="20"/>
          <w:szCs w:val="20"/>
          <w:lang w:eastAsia="en-GB"/>
        </w:rPr>
      </w:pPr>
      <w:r>
        <w:rPr>
          <w:rFonts w:eastAsia="Times New Roman"/>
          <w:kern w:val="36"/>
          <w:sz w:val="20"/>
          <w:szCs w:val="20"/>
          <w:lang w:eastAsia="en-GB"/>
        </w:rPr>
        <w:t>T</w:t>
      </w:r>
      <w:r w:rsidRPr="00CF3E08">
        <w:rPr>
          <w:rFonts w:eastAsia="Times New Roman"/>
          <w:kern w:val="36"/>
          <w:sz w:val="20"/>
          <w:szCs w:val="20"/>
          <w:lang w:eastAsia="en-GB"/>
        </w:rPr>
        <w:t xml:space="preserve">he distance domain </w:t>
      </w:r>
      <w:r>
        <w:rPr>
          <w:rFonts w:eastAsia="Times New Roman"/>
          <w:kern w:val="36"/>
          <w:sz w:val="20"/>
          <w:szCs w:val="20"/>
          <w:lang w:eastAsia="en-GB"/>
        </w:rPr>
        <w:t>Galilean transformation takes</w:t>
      </w:r>
      <w:r w:rsidRPr="00CF3E08">
        <w:rPr>
          <w:rFonts w:eastAsia="Times New Roman"/>
          <w:kern w:val="36"/>
          <w:sz w:val="20"/>
          <w:szCs w:val="20"/>
          <w:lang w:eastAsia="en-GB"/>
        </w:rPr>
        <w:t xml:space="preserve"> dischronments </w:t>
      </w:r>
      <w:r w:rsidRPr="00CF3E08">
        <w:rPr>
          <w:rFonts w:eastAsia="Times New Roman"/>
          <w:b/>
          <w:bCs/>
          <w:kern w:val="36"/>
          <w:sz w:val="20"/>
          <w:szCs w:val="20"/>
          <w:lang w:eastAsia="en-GB"/>
        </w:rPr>
        <w:t>z</w:t>
      </w:r>
      <w:r w:rsidRPr="00CF3E08">
        <w:rPr>
          <w:rFonts w:eastAsia="Times New Roman"/>
          <w:kern w:val="36"/>
          <w:sz w:val="20"/>
          <w:szCs w:val="20"/>
          <w:lang w:eastAsia="en-GB"/>
        </w:rPr>
        <w:t xml:space="preserve"> and </w:t>
      </w:r>
      <w:r w:rsidRPr="00CF3E08">
        <w:rPr>
          <w:rFonts w:eastAsia="Times New Roman"/>
          <w:b/>
          <w:bCs/>
          <w:kern w:val="36"/>
          <w:sz w:val="20"/>
          <w:szCs w:val="20"/>
          <w:lang w:eastAsia="en-GB"/>
        </w:rPr>
        <w:t>z′</w:t>
      </w:r>
      <w:r w:rsidRPr="00CF3E08">
        <w:rPr>
          <w:rFonts w:eastAsia="Times New Roman"/>
          <w:kern w:val="36"/>
          <w:sz w:val="20"/>
          <w:szCs w:val="20"/>
          <w:lang w:eastAsia="en-GB"/>
        </w:rPr>
        <w:t xml:space="preserve"> relative to the two observers, </w:t>
      </w:r>
      <w:r w:rsidRPr="00CF3E08">
        <w:rPr>
          <w:rFonts w:eastAsia="Times New Roman"/>
          <w:i/>
          <w:iCs/>
          <w:kern w:val="36"/>
          <w:sz w:val="20"/>
          <w:szCs w:val="20"/>
          <w:lang w:eastAsia="en-GB"/>
        </w:rPr>
        <w:t>S</w:t>
      </w:r>
      <w:r w:rsidRPr="00CF3E08">
        <w:rPr>
          <w:rFonts w:eastAsia="Times New Roman"/>
          <w:kern w:val="36"/>
          <w:sz w:val="20"/>
          <w:szCs w:val="20"/>
          <w:lang w:eastAsia="en-GB"/>
        </w:rPr>
        <w:t xml:space="preserve"> and </w:t>
      </w:r>
      <w:r w:rsidRPr="00CF3E08">
        <w:rPr>
          <w:rFonts w:eastAsia="Times New Roman"/>
          <w:i/>
          <w:iCs/>
          <w:kern w:val="36"/>
          <w:sz w:val="20"/>
          <w:szCs w:val="20"/>
          <w:lang w:eastAsia="en-GB"/>
        </w:rPr>
        <w:t>S′</w:t>
      </w:r>
      <w:r w:rsidRPr="00CF3E08">
        <w:rPr>
          <w:rFonts w:eastAsia="Times New Roman"/>
          <w:kern w:val="36"/>
          <w:sz w:val="20"/>
          <w:szCs w:val="20"/>
          <w:lang w:eastAsia="en-GB"/>
        </w:rPr>
        <w:t xml:space="preserve">, the relative lenticity </w:t>
      </w:r>
      <w:r w:rsidRPr="00CF3E08">
        <w:rPr>
          <w:rFonts w:eastAsia="Times New Roman"/>
          <w:b/>
          <w:bCs/>
          <w:kern w:val="36"/>
          <w:sz w:val="20"/>
          <w:szCs w:val="20"/>
          <w:lang w:eastAsia="en-GB"/>
        </w:rPr>
        <w:t>w</w:t>
      </w:r>
      <w:r w:rsidRPr="00CF3E08">
        <w:rPr>
          <w:rFonts w:eastAsia="Times New Roman"/>
          <w:kern w:val="36"/>
          <w:sz w:val="20"/>
          <w:szCs w:val="20"/>
          <w:lang w:eastAsia="en-GB"/>
        </w:rPr>
        <w:t xml:space="preserve"> of the primed to the unprimed distance domain, and </w:t>
      </w:r>
      <w:r>
        <w:rPr>
          <w:rFonts w:eastAsia="Times New Roman"/>
          <w:kern w:val="36"/>
          <w:sz w:val="20"/>
          <w:szCs w:val="20"/>
          <w:lang w:eastAsia="en-GB"/>
        </w:rPr>
        <w:t xml:space="preserve">the </w:t>
      </w:r>
      <w:r w:rsidRPr="00CF3E08">
        <w:rPr>
          <w:rFonts w:eastAsia="Times New Roman"/>
          <w:kern w:val="36"/>
          <w:sz w:val="20"/>
          <w:szCs w:val="20"/>
          <w:lang w:eastAsia="en-GB"/>
        </w:rPr>
        <w:t>elapsed distance</w:t>
      </w:r>
      <w:r>
        <w:rPr>
          <w:rFonts w:eastAsia="Times New Roman"/>
          <w:kern w:val="36"/>
          <w:sz w:val="20"/>
          <w:szCs w:val="20"/>
          <w:lang w:eastAsia="en-GB"/>
        </w:rPr>
        <w:t xml:space="preserve"> </w:t>
      </w:r>
      <w:r w:rsidRPr="00CF3E08">
        <w:rPr>
          <w:rFonts w:eastAsia="Times New Roman"/>
          <w:i/>
          <w:iCs/>
          <w:kern w:val="36"/>
          <w:sz w:val="20"/>
          <w:szCs w:val="20"/>
          <w:lang w:eastAsia="en-GB"/>
        </w:rPr>
        <w:t>s</w:t>
      </w:r>
      <w:r>
        <w:rPr>
          <w:rFonts w:eastAsia="Times New Roman"/>
          <w:kern w:val="36"/>
          <w:sz w:val="20"/>
          <w:szCs w:val="20"/>
          <w:lang w:eastAsia="en-GB"/>
        </w:rPr>
        <w:t xml:space="preserve">. Let </w:t>
      </w:r>
      <w:r>
        <w:rPr>
          <w:rFonts w:eastAsia="Times New Roman"/>
          <w:b/>
          <w:bCs/>
          <w:kern w:val="36"/>
          <w:sz w:val="20"/>
          <w:szCs w:val="20"/>
          <w:lang w:eastAsia="en-GB"/>
        </w:rPr>
        <w:t>w</w:t>
      </w:r>
      <w:r>
        <w:rPr>
          <w:rFonts w:eastAsia="Times New Roman"/>
          <w:kern w:val="36"/>
          <w:sz w:val="20"/>
          <w:szCs w:val="20"/>
          <w:lang w:eastAsia="en-GB"/>
        </w:rPr>
        <w:t xml:space="preserve"> be along the </w:t>
      </w:r>
      <w:r>
        <w:rPr>
          <w:rFonts w:eastAsia="Times New Roman"/>
          <w:i/>
          <w:iCs/>
          <w:kern w:val="36"/>
          <w:sz w:val="20"/>
          <w:szCs w:val="20"/>
          <w:lang w:eastAsia="en-GB"/>
        </w:rPr>
        <w:t>z</w:t>
      </w:r>
      <w:r w:rsidRPr="00651001">
        <w:rPr>
          <w:rFonts w:eastAsia="Times New Roman"/>
          <w:kern w:val="36"/>
          <w:sz w:val="20"/>
          <w:szCs w:val="20"/>
          <w:vertAlign w:val="subscript"/>
          <w:lang w:eastAsia="en-GB"/>
        </w:rPr>
        <w:t>1</w:t>
      </w:r>
      <w:r>
        <w:rPr>
          <w:rFonts w:eastAsia="Times New Roman"/>
          <w:kern w:val="36"/>
          <w:sz w:val="20"/>
          <w:szCs w:val="20"/>
          <w:lang w:eastAsia="en-GB"/>
        </w:rPr>
        <w:t>-</w:t>
      </w:r>
      <w:r>
        <w:rPr>
          <w:rFonts w:eastAsia="Times New Roman"/>
          <w:i/>
          <w:iCs/>
          <w:kern w:val="36"/>
          <w:sz w:val="20"/>
          <w:szCs w:val="20"/>
          <w:lang w:eastAsia="en-GB"/>
        </w:rPr>
        <w:t>z</w:t>
      </w:r>
      <w:r w:rsidRPr="00651001">
        <w:rPr>
          <w:rFonts w:eastAsia="Times New Roman"/>
          <w:kern w:val="36"/>
          <w:sz w:val="20"/>
          <w:szCs w:val="20"/>
          <w:vertAlign w:val="subscript"/>
          <w:lang w:eastAsia="en-GB"/>
        </w:rPr>
        <w:t>1</w:t>
      </w:r>
      <w:r>
        <w:rPr>
          <w:rFonts w:eastAsia="Times New Roman"/>
          <w:kern w:val="36"/>
          <w:sz w:val="20"/>
          <w:szCs w:val="20"/>
          <w:lang w:eastAsia="en-GB"/>
        </w:rPr>
        <w:t>′ axis</w:t>
      </w:r>
      <w:r w:rsidRPr="00CF3E08">
        <w:rPr>
          <w:rFonts w:eastAsia="Times New Roman"/>
          <w:kern w:val="36"/>
          <w:sz w:val="20"/>
          <w:szCs w:val="20"/>
          <w:lang w:eastAsia="en-GB"/>
        </w:rPr>
        <w:t xml:space="preserve"> (see Figure 6).</w:t>
      </w:r>
      <w:bookmarkStart w:id="8" w:name="_Hlk147573052"/>
    </w:p>
    <w:bookmarkEnd w:id="8"/>
    <w:p w14:paraId="34237136" w14:textId="77777777" w:rsidR="00EE111A" w:rsidRPr="00314BDE" w:rsidRDefault="00EE111A" w:rsidP="00EE111A">
      <w:pPr>
        <w:pStyle w:val="NormalWeb"/>
        <w:shd w:val="clear" w:color="auto" w:fill="FFFFFF"/>
        <w:spacing w:before="60" w:beforeAutospacing="0" w:after="60" w:afterAutospacing="0"/>
        <w:ind w:left="360"/>
        <w:textAlignment w:val="baseline"/>
        <w:rPr>
          <w:i/>
          <w:iCs/>
          <w:sz w:val="20"/>
          <w:szCs w:val="20"/>
        </w:rPr>
      </w:pPr>
      <w:r w:rsidRPr="00314BDE">
        <w:rPr>
          <w:i/>
          <w:iCs/>
          <w:sz w:val="20"/>
          <w:szCs w:val="20"/>
        </w:rPr>
        <w:t>First Law: Every body perseveres in its state of rest or of uniform motion in a straight line, except insofar as it is compelled to change its state by forces impressed.</w:t>
      </w:r>
    </w:p>
    <w:p w14:paraId="4EBAFC6F" w14:textId="77777777" w:rsidR="00EE111A" w:rsidRPr="00314BDE" w:rsidRDefault="00EE111A" w:rsidP="00EE111A">
      <w:pPr>
        <w:pStyle w:val="NormalWeb"/>
        <w:shd w:val="clear" w:color="auto" w:fill="FFFFFF"/>
        <w:spacing w:before="60" w:beforeAutospacing="0" w:after="60" w:afterAutospacing="0"/>
        <w:ind w:left="360"/>
        <w:textAlignment w:val="baseline"/>
        <w:rPr>
          <w:i/>
          <w:iCs/>
          <w:sz w:val="20"/>
          <w:szCs w:val="20"/>
        </w:rPr>
      </w:pPr>
      <w:r w:rsidRPr="00314BDE">
        <w:rPr>
          <w:i/>
          <w:iCs/>
          <w:sz w:val="20"/>
          <w:szCs w:val="20"/>
        </w:rPr>
        <w:t>Second Law: A change in momentum is proportional to the force impressed and takes place along the straight line in which that force is impressed.</w:t>
      </w:r>
    </w:p>
    <w:p w14:paraId="767303AA" w14:textId="77777777" w:rsidR="00EE111A" w:rsidRDefault="00EE111A" w:rsidP="00EE111A">
      <w:pPr>
        <w:pStyle w:val="NormalWeb"/>
        <w:shd w:val="clear" w:color="auto" w:fill="FFFFFF"/>
        <w:spacing w:before="60" w:beforeAutospacing="0" w:after="60" w:afterAutospacing="0"/>
        <w:ind w:left="360"/>
        <w:textAlignment w:val="baseline"/>
        <w:rPr>
          <w:sz w:val="20"/>
          <w:szCs w:val="20"/>
        </w:rPr>
      </w:pPr>
      <w:r w:rsidRPr="00314BDE">
        <w:rPr>
          <w:i/>
          <w:iCs/>
          <w:sz w:val="20"/>
          <w:szCs w:val="20"/>
        </w:rPr>
        <w:t>Third Law: To any force there is always an opposite and equal reaction; in other words, the force of two bodies upon each other are always equal and always opposite in direction.</w:t>
      </w:r>
    </w:p>
    <w:p w14:paraId="67F1BC2B" w14:textId="77777777" w:rsidR="00EA474D" w:rsidRPr="00314BDE" w:rsidRDefault="00EA474D" w:rsidP="00EA474D">
      <w:pPr>
        <w:pStyle w:val="NormalWeb"/>
        <w:shd w:val="clear" w:color="auto" w:fill="FFFFFF"/>
        <w:spacing w:before="60" w:beforeAutospacing="0" w:after="60" w:afterAutospacing="0"/>
        <w:ind w:left="360"/>
        <w:textAlignment w:val="baseline"/>
        <w:rPr>
          <w:i/>
          <w:iCs/>
          <w:sz w:val="20"/>
          <w:szCs w:val="20"/>
        </w:rPr>
      </w:pPr>
      <w:r w:rsidRPr="00314BDE">
        <w:rPr>
          <w:i/>
          <w:iCs/>
          <w:sz w:val="20"/>
          <w:szCs w:val="20"/>
        </w:rPr>
        <w:t>Dual First Law: Every body continues in its state of rest or of uniform motion in a straight line, except insofar as it is compelled to change its state by applied releases.</w:t>
      </w:r>
    </w:p>
    <w:p w14:paraId="3FCCB0A3" w14:textId="77777777" w:rsidR="00EA474D" w:rsidRPr="00314BDE" w:rsidRDefault="00EA474D" w:rsidP="00EA474D">
      <w:pPr>
        <w:pStyle w:val="NormalWeb"/>
        <w:shd w:val="clear" w:color="auto" w:fill="FFFFFF"/>
        <w:spacing w:before="60" w:beforeAutospacing="0" w:after="60" w:afterAutospacing="0"/>
        <w:ind w:left="360"/>
        <w:textAlignment w:val="baseline"/>
        <w:rPr>
          <w:i/>
          <w:iCs/>
          <w:sz w:val="20"/>
          <w:szCs w:val="20"/>
        </w:rPr>
      </w:pPr>
      <w:r w:rsidRPr="00314BDE">
        <w:rPr>
          <w:i/>
          <w:iCs/>
          <w:sz w:val="20"/>
          <w:szCs w:val="20"/>
        </w:rPr>
        <w:t>Dual Second Law: A change in levamentum is proportional to the release applied and takes place along the straight line in which that release is applied.</w:t>
      </w:r>
    </w:p>
    <w:p w14:paraId="2AA13016" w14:textId="77777777" w:rsidR="00EA474D" w:rsidRPr="00314BDE" w:rsidRDefault="00EA474D" w:rsidP="00EA474D">
      <w:pPr>
        <w:pStyle w:val="NormalWeb"/>
        <w:shd w:val="clear" w:color="auto" w:fill="FFFFFF"/>
        <w:spacing w:before="60" w:beforeAutospacing="0" w:after="60" w:afterAutospacing="0"/>
        <w:ind w:left="360"/>
        <w:textAlignment w:val="baseline"/>
        <w:rPr>
          <w:i/>
          <w:iCs/>
          <w:sz w:val="20"/>
          <w:szCs w:val="20"/>
        </w:rPr>
      </w:pPr>
      <w:r w:rsidRPr="00314BDE">
        <w:rPr>
          <w:i/>
          <w:iCs/>
          <w:sz w:val="20"/>
          <w:szCs w:val="20"/>
        </w:rPr>
        <w:t>Dual Third Law: To any release there is always an opposite and equal reaction; in other words, the releases of two bodies upon each other are always equal and always opposite in direction.</w:t>
      </w:r>
    </w:p>
    <w:p w14:paraId="077CCD53" w14:textId="01C21676" w:rsidR="00511689" w:rsidRPr="00F80D0E" w:rsidRDefault="00DA6750" w:rsidP="00511689">
      <w:pPr>
        <w:spacing w:before="160" w:after="60" w:line="240" w:lineRule="auto"/>
        <w:rPr>
          <w:sz w:val="20"/>
          <w:szCs w:val="20"/>
        </w:rPr>
      </w:pPr>
      <w:r w:rsidRPr="00CF3E08">
        <w:rPr>
          <w:rFonts w:eastAsia="Times New Roman"/>
          <w:sz w:val="20"/>
          <w:szCs w:val="20"/>
          <w:lang w:eastAsia="en-GB"/>
        </w:rPr>
        <w:lastRenderedPageBreak/>
        <w:t xml:space="preserve">As force is proportional to mass, so release </w:t>
      </w:r>
      <w:r w:rsidRPr="00CF3E08">
        <w:rPr>
          <w:rFonts w:eastAsia="Times New Roman"/>
          <w:i/>
          <w:iCs/>
          <w:sz w:val="20"/>
          <w:szCs w:val="20"/>
          <w:lang w:eastAsia="en-GB"/>
        </w:rPr>
        <w:t>R</w:t>
      </w:r>
      <w:r w:rsidRPr="00CF3E08">
        <w:rPr>
          <w:rFonts w:eastAsia="Times New Roman"/>
          <w:sz w:val="20"/>
          <w:szCs w:val="20"/>
          <w:lang w:eastAsia="en-GB"/>
        </w:rPr>
        <w:t xml:space="preserve"> is inversely proportional to mass and directly proportional to vass </w:t>
      </w:r>
      <w:r w:rsidRPr="00CF3E08">
        <w:rPr>
          <w:rFonts w:eastAsia="Times New Roman"/>
          <w:i/>
          <w:iCs/>
          <w:sz w:val="20"/>
          <w:szCs w:val="20"/>
          <w:lang w:eastAsia="en-GB"/>
        </w:rPr>
        <w:t>n</w:t>
      </w:r>
      <w:r w:rsidRPr="00CF3E08">
        <w:rPr>
          <w:rFonts w:eastAsia="Times New Roman"/>
          <w:sz w:val="20"/>
          <w:szCs w:val="20"/>
          <w:lang w:eastAsia="en-GB"/>
        </w:rPr>
        <w:t xml:space="preserve">. </w:t>
      </w:r>
      <w:r>
        <w:rPr>
          <w:rFonts w:eastAsia="Times New Roman"/>
          <w:sz w:val="20"/>
          <w:szCs w:val="20"/>
          <w:lang w:eastAsia="en-GB"/>
        </w:rPr>
        <w:t>As f</w:t>
      </w:r>
      <w:r w:rsidRPr="00CF3E08">
        <w:rPr>
          <w:rFonts w:eastAsia="Times New Roman"/>
          <w:sz w:val="20"/>
          <w:szCs w:val="20"/>
          <w:lang w:eastAsia="en-GB"/>
        </w:rPr>
        <w:t xml:space="preserve">orce is proportional to acceleration, so release is proportional to </w:t>
      </w:r>
      <w:r>
        <w:rPr>
          <w:rFonts w:eastAsia="Times New Roman"/>
          <w:sz w:val="20"/>
          <w:szCs w:val="20"/>
          <w:lang w:eastAsia="en-GB"/>
        </w:rPr>
        <w:t>relentation</w:t>
      </w:r>
      <w:r w:rsidRPr="00CF3E08">
        <w:rPr>
          <w:rFonts w:eastAsia="Times New Roman"/>
          <w:sz w:val="20"/>
          <w:szCs w:val="20"/>
          <w:lang w:eastAsia="en-GB"/>
        </w:rPr>
        <w:t xml:space="preserve"> </w:t>
      </w:r>
      <w:r w:rsidRPr="00CF3E08">
        <w:rPr>
          <w:rFonts w:eastAsia="Times New Roman"/>
          <w:i/>
          <w:iCs/>
          <w:sz w:val="20"/>
          <w:szCs w:val="20"/>
          <w:lang w:eastAsia="en-GB"/>
        </w:rPr>
        <w:t>b</w:t>
      </w:r>
      <w:r w:rsidRPr="00CF3E08">
        <w:rPr>
          <w:rFonts w:eastAsia="Times New Roman"/>
          <w:sz w:val="20"/>
          <w:szCs w:val="20"/>
          <w:lang w:eastAsia="en-GB"/>
        </w:rPr>
        <w:t xml:space="preserve">: </w:t>
      </w:r>
      <w:r w:rsidRPr="00CF3E08">
        <w:rPr>
          <w:rFonts w:eastAsia="Times New Roman"/>
          <w:i/>
          <w:iCs/>
          <w:sz w:val="20"/>
          <w:szCs w:val="20"/>
          <w:lang w:eastAsia="en-GB"/>
        </w:rPr>
        <w:t xml:space="preserve">R = </w:t>
      </w:r>
      <w:proofErr w:type="spellStart"/>
      <w:r w:rsidRPr="00CF3E08">
        <w:rPr>
          <w:rFonts w:eastAsia="Times New Roman"/>
          <w:i/>
          <w:iCs/>
          <w:sz w:val="20"/>
          <w:szCs w:val="20"/>
          <w:lang w:eastAsia="en-GB"/>
        </w:rPr>
        <w:t>nb</w:t>
      </w:r>
      <w:r w:rsidRPr="00CF3E08">
        <w:rPr>
          <w:rFonts w:eastAsia="Times New Roman"/>
          <w:sz w:val="20"/>
          <w:szCs w:val="20"/>
          <w:lang w:eastAsia="en-GB"/>
        </w:rPr>
        <w:t>.</w:t>
      </w:r>
      <w:proofErr w:type="spellEnd"/>
      <w:r>
        <w:rPr>
          <w:rFonts w:eastAsia="Times New Roman"/>
          <w:sz w:val="20"/>
          <w:szCs w:val="20"/>
          <w:lang w:eastAsia="en-GB"/>
        </w:rPr>
        <w:t xml:space="preserve"> </w:t>
      </w:r>
      <w:r w:rsidR="00511689" w:rsidRPr="00CF3E08">
        <w:rPr>
          <w:sz w:val="20"/>
          <w:szCs w:val="20"/>
        </w:rPr>
        <w:t xml:space="preserve">As force is the time rate of change of momentum, define the </w:t>
      </w:r>
      <w:r w:rsidR="00511689" w:rsidRPr="00CF3E08">
        <w:rPr>
          <w:i/>
          <w:iCs/>
          <w:sz w:val="20"/>
          <w:szCs w:val="20"/>
        </w:rPr>
        <w:t>release</w:t>
      </w:r>
      <w:r w:rsidR="00511689" w:rsidRPr="00CF3E08">
        <w:rPr>
          <w:sz w:val="20"/>
          <w:szCs w:val="20"/>
        </w:rPr>
        <w:t xml:space="preserve"> as the distance rate of change of levamentum.</w:t>
      </w:r>
    </w:p>
    <w:p w14:paraId="0415D205" w14:textId="77777777" w:rsidR="00D77E57" w:rsidRDefault="00D77E57" w:rsidP="00D77E57">
      <w:pPr>
        <w:pStyle w:val="NormalWeb"/>
        <w:shd w:val="clear" w:color="auto" w:fill="FFFFFF"/>
        <w:spacing w:before="60" w:beforeAutospacing="0" w:after="60" w:afterAutospacing="0"/>
        <w:textAlignment w:val="baseline"/>
        <w:rPr>
          <w:sz w:val="20"/>
          <w:szCs w:val="20"/>
        </w:rPr>
      </w:pPr>
      <w:r w:rsidRPr="00CF3E08">
        <w:rPr>
          <w:sz w:val="20"/>
          <w:szCs w:val="20"/>
        </w:rPr>
        <w:t xml:space="preserve">Newton postulated </w:t>
      </w:r>
      <w:r>
        <w:rPr>
          <w:sz w:val="20"/>
          <w:szCs w:val="20"/>
        </w:rPr>
        <w:t>a</w:t>
      </w:r>
      <w:r w:rsidRPr="00CF3E08">
        <w:rPr>
          <w:sz w:val="20"/>
          <w:szCs w:val="20"/>
        </w:rPr>
        <w:t xml:space="preserve"> gravitational force </w:t>
      </w:r>
      <w:r>
        <w:rPr>
          <w:sz w:val="20"/>
          <w:szCs w:val="20"/>
        </w:rPr>
        <w:t>in the time domain that is directed along the straight line between two bodies, is directly proportional to the product of their masses, and is inversely proportional to the square of the distance between them.</w:t>
      </w:r>
    </w:p>
    <w:p w14:paraId="5426AFBB" w14:textId="77777777" w:rsidR="00D77E57" w:rsidRDefault="00D77E57" w:rsidP="00D77E57">
      <w:pPr>
        <w:pStyle w:val="NormalWeb"/>
        <w:shd w:val="clear" w:color="auto" w:fill="FFFFFF"/>
        <w:spacing w:before="60" w:beforeAutospacing="0" w:after="60" w:afterAutospacing="0"/>
        <w:textAlignment w:val="baseline"/>
        <w:rPr>
          <w:sz w:val="20"/>
          <w:szCs w:val="20"/>
        </w:rPr>
      </w:pPr>
      <w:r>
        <w:rPr>
          <w:sz w:val="20"/>
          <w:szCs w:val="20"/>
        </w:rPr>
        <w:t xml:space="preserve">   </w:t>
      </w:r>
    </w:p>
    <w:p w14:paraId="6B306F53" w14:textId="77777777" w:rsidR="00D77E57" w:rsidRDefault="00D77E57" w:rsidP="00D77E57">
      <w:pPr>
        <w:pStyle w:val="NormalWeb"/>
        <w:shd w:val="clear" w:color="auto" w:fill="FFFFFF"/>
        <w:spacing w:before="60" w:beforeAutospacing="0" w:after="60" w:afterAutospacing="0"/>
        <w:textAlignment w:val="baseline"/>
        <w:rPr>
          <w:sz w:val="20"/>
          <w:szCs w:val="20"/>
        </w:rPr>
      </w:pPr>
      <w:r>
        <w:rPr>
          <w:sz w:val="20"/>
          <w:szCs w:val="20"/>
        </w:rPr>
        <w:t>The law of gravitation can be stated as:</w:t>
      </w:r>
    </w:p>
    <w:p w14:paraId="3C2BAD8D" w14:textId="77777777" w:rsidR="00D77E57" w:rsidRPr="00314BDE" w:rsidRDefault="00D77E57" w:rsidP="00D77E57">
      <w:pPr>
        <w:pStyle w:val="NormalWeb"/>
        <w:shd w:val="clear" w:color="auto" w:fill="FFFFFF"/>
        <w:spacing w:before="60" w:beforeAutospacing="0" w:after="60" w:afterAutospacing="0"/>
        <w:ind w:left="360"/>
        <w:textAlignment w:val="baseline"/>
        <w:rPr>
          <w:i/>
          <w:iCs/>
          <w:sz w:val="20"/>
          <w:szCs w:val="20"/>
        </w:rPr>
      </w:pPr>
      <w:r w:rsidRPr="00314BDE">
        <w:rPr>
          <w:i/>
          <w:iCs/>
          <w:sz w:val="20"/>
          <w:szCs w:val="20"/>
        </w:rPr>
        <w:t>Every particle of matter attracts every other particle with a force that is directly proportional to the product of the masses of the particles and inversely proportional to the square of the distance between them</w:t>
      </w:r>
      <w:r>
        <w:rPr>
          <w:i/>
          <w:iCs/>
          <w:sz w:val="20"/>
          <w:szCs w:val="20"/>
        </w:rPr>
        <w:t>.</w:t>
      </w:r>
    </w:p>
    <w:p w14:paraId="72ADD15D" w14:textId="77777777" w:rsidR="00D77E57" w:rsidRDefault="00D77E57" w:rsidP="00D77E57">
      <w:pPr>
        <w:pStyle w:val="NormalWeb"/>
        <w:shd w:val="clear" w:color="auto" w:fill="FFFFFF"/>
        <w:spacing w:before="60" w:beforeAutospacing="0" w:after="60" w:afterAutospacing="0"/>
        <w:textAlignment w:val="baseline"/>
        <w:rPr>
          <w:sz w:val="20"/>
          <w:szCs w:val="20"/>
        </w:rPr>
      </w:pPr>
      <w:r>
        <w:rPr>
          <w:sz w:val="20"/>
          <w:szCs w:val="20"/>
        </w:rPr>
        <w:t xml:space="preserve">The gravitational force for masses </w:t>
      </w:r>
      <w:r w:rsidRPr="00812FDD">
        <w:rPr>
          <w:i/>
          <w:iCs/>
          <w:sz w:val="20"/>
          <w:szCs w:val="20"/>
        </w:rPr>
        <w:t>m</w:t>
      </w:r>
      <w:r>
        <w:rPr>
          <w:sz w:val="20"/>
          <w:szCs w:val="20"/>
        </w:rPr>
        <w:t xml:space="preserve"> and </w:t>
      </w:r>
      <w:r w:rsidRPr="00812FDD">
        <w:rPr>
          <w:i/>
          <w:iCs/>
          <w:sz w:val="20"/>
          <w:szCs w:val="20"/>
        </w:rPr>
        <w:t>M</w:t>
      </w:r>
      <w:r>
        <w:rPr>
          <w:sz w:val="20"/>
          <w:szCs w:val="20"/>
        </w:rPr>
        <w:t xml:space="preserve"> with distance </w:t>
      </w:r>
      <w:r w:rsidRPr="00812FDD">
        <w:rPr>
          <w:i/>
          <w:iCs/>
          <w:sz w:val="20"/>
          <w:szCs w:val="20"/>
        </w:rPr>
        <w:t>r</w:t>
      </w:r>
      <w:r>
        <w:rPr>
          <w:sz w:val="20"/>
          <w:szCs w:val="20"/>
        </w:rPr>
        <w:t xml:space="preserve"> between them is:</w:t>
      </w:r>
    </w:p>
    <w:p w14:paraId="1145C025" w14:textId="77777777" w:rsidR="00D77E57" w:rsidRPr="00CF3E08" w:rsidRDefault="00D77E57" w:rsidP="00D77E57">
      <w:pPr>
        <w:pStyle w:val="NormalWeb"/>
        <w:shd w:val="clear" w:color="auto" w:fill="FFFFFF"/>
        <w:spacing w:before="60" w:beforeAutospacing="0" w:after="60" w:afterAutospacing="0"/>
        <w:textAlignment w:val="baseline"/>
        <w:rPr>
          <w:sz w:val="20"/>
          <w:szCs w:val="20"/>
        </w:rPr>
      </w:pPr>
      <m:oMathPara>
        <m:oMath>
          <m:r>
            <w:rPr>
              <w:rFonts w:ascii="Cambria Math" w:hAnsi="Cambria Math"/>
              <w:sz w:val="20"/>
              <w:szCs w:val="20"/>
            </w:rPr>
            <m:t>F=G</m:t>
          </m:r>
          <m:f>
            <m:fPr>
              <m:ctrlPr>
                <w:rPr>
                  <w:rFonts w:ascii="Cambria Math" w:hAnsi="Cambria Math"/>
                  <w:i/>
                  <w:iCs/>
                  <w:sz w:val="20"/>
                  <w:szCs w:val="20"/>
                </w:rPr>
              </m:ctrlPr>
            </m:fPr>
            <m:num>
              <m:r>
                <w:rPr>
                  <w:rFonts w:ascii="Cambria Math" w:hAnsi="Cambria Math"/>
                  <w:sz w:val="20"/>
                  <w:szCs w:val="20"/>
                </w:rPr>
                <m:t>mM</m:t>
              </m:r>
            </m:num>
            <m:den>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2</m:t>
                  </m:r>
                </m:sup>
              </m:sSup>
            </m:den>
          </m:f>
          <m:r>
            <w:rPr>
              <w:rFonts w:ascii="Cambria Math" w:hAnsi="Cambria Math"/>
              <w:sz w:val="20"/>
              <w:szCs w:val="20"/>
            </w:rPr>
            <m:t>.</m:t>
          </m:r>
        </m:oMath>
      </m:oMathPara>
    </w:p>
    <w:p w14:paraId="73B9585A" w14:textId="500C88A8" w:rsidR="00D77E57" w:rsidRPr="00CF3E08" w:rsidRDefault="00D77E57" w:rsidP="00E753D1">
      <w:pPr>
        <w:pStyle w:val="NormalWeb"/>
        <w:shd w:val="clear" w:color="auto" w:fill="FFFFFF"/>
        <w:spacing w:before="60" w:beforeAutospacing="0" w:after="60" w:afterAutospacing="0"/>
        <w:textAlignment w:val="baseline"/>
        <w:rPr>
          <w:sz w:val="20"/>
          <w:szCs w:val="20"/>
        </w:rPr>
      </w:pPr>
      <w:r>
        <w:rPr>
          <w:sz w:val="20"/>
          <w:szCs w:val="20"/>
        </w:rPr>
        <w:t xml:space="preserve">with </w:t>
      </w:r>
      <w:r w:rsidRPr="00812FDD">
        <w:rPr>
          <w:i/>
          <w:iCs/>
          <w:sz w:val="20"/>
          <w:szCs w:val="20"/>
        </w:rPr>
        <w:t>G</w:t>
      </w:r>
      <w:r>
        <w:rPr>
          <w:sz w:val="20"/>
          <w:szCs w:val="20"/>
        </w:rPr>
        <w:t xml:space="preserve"> as the gravitational constant of proportionality.</w:t>
      </w:r>
    </w:p>
    <w:p w14:paraId="47E9BADC" w14:textId="77777777" w:rsidR="00F65D55" w:rsidRDefault="00F65D55" w:rsidP="00F65D55">
      <w:pPr>
        <w:pStyle w:val="NormalWeb"/>
        <w:shd w:val="clear" w:color="auto" w:fill="FFFFFF"/>
        <w:spacing w:before="60" w:beforeAutospacing="0" w:after="60" w:afterAutospacing="0"/>
        <w:textAlignment w:val="baseline"/>
        <w:rPr>
          <w:sz w:val="20"/>
          <w:szCs w:val="20"/>
        </w:rPr>
      </w:pPr>
      <w:r>
        <w:rPr>
          <w:sz w:val="20"/>
          <w:szCs w:val="20"/>
        </w:rPr>
        <w:t>Thus the law of levitation can be stated as:</w:t>
      </w:r>
    </w:p>
    <w:p w14:paraId="6CB2719F" w14:textId="77777777" w:rsidR="00F65D55" w:rsidRPr="00314BDE" w:rsidRDefault="00F65D55" w:rsidP="00F65D55">
      <w:pPr>
        <w:pStyle w:val="NormalWeb"/>
        <w:shd w:val="clear" w:color="auto" w:fill="FFFFFF"/>
        <w:spacing w:before="60" w:beforeAutospacing="0" w:after="60" w:afterAutospacing="0"/>
        <w:ind w:left="360"/>
        <w:textAlignment w:val="baseline"/>
        <w:rPr>
          <w:i/>
          <w:iCs/>
          <w:sz w:val="20"/>
          <w:szCs w:val="20"/>
        </w:rPr>
      </w:pPr>
      <w:r w:rsidRPr="00314BDE">
        <w:rPr>
          <w:i/>
          <w:iCs/>
          <w:sz w:val="20"/>
          <w:szCs w:val="20"/>
        </w:rPr>
        <w:t>Every particle of matter attracts every other particle with a release that is directly proportional to the product of the vasses of the particles and inversely proportional to the square of the distime between them.</w:t>
      </w:r>
    </w:p>
    <w:p w14:paraId="14BDC997" w14:textId="77777777" w:rsidR="00F65D55" w:rsidRPr="00CF3E08" w:rsidRDefault="00F65D55" w:rsidP="00F65D55">
      <w:pPr>
        <w:pStyle w:val="NormalWeb"/>
        <w:shd w:val="clear" w:color="auto" w:fill="FFFFFF"/>
        <w:spacing w:before="60" w:beforeAutospacing="0" w:after="60" w:afterAutospacing="0"/>
        <w:textAlignment w:val="baseline"/>
        <w:rPr>
          <w:sz w:val="20"/>
          <w:szCs w:val="20"/>
        </w:rPr>
      </w:pPr>
      <w:r w:rsidRPr="00CF3E08">
        <w:rPr>
          <w:sz w:val="20"/>
          <w:szCs w:val="20"/>
        </w:rPr>
        <w:t xml:space="preserve">Levitational release </w:t>
      </w:r>
      <w:r w:rsidRPr="00CF3E08">
        <w:rPr>
          <w:i/>
          <w:iCs/>
          <w:sz w:val="20"/>
          <w:szCs w:val="20"/>
        </w:rPr>
        <w:t>R</w:t>
      </w:r>
      <w:r w:rsidRPr="00CF3E08">
        <w:rPr>
          <w:sz w:val="20"/>
          <w:szCs w:val="20"/>
        </w:rPr>
        <w:t xml:space="preserve"> is inversely proportional to the square of the </w:t>
      </w:r>
      <w:r>
        <w:rPr>
          <w:sz w:val="20"/>
          <w:szCs w:val="20"/>
        </w:rPr>
        <w:t>distime</w:t>
      </w:r>
      <w:r w:rsidRPr="00CF3E08">
        <w:rPr>
          <w:sz w:val="20"/>
          <w:szCs w:val="20"/>
        </w:rPr>
        <w:t xml:space="preserve"> </w:t>
      </w:r>
      <w:r>
        <w:rPr>
          <w:sz w:val="20"/>
          <w:szCs w:val="20"/>
        </w:rPr>
        <w:t>between vasses</w:t>
      </w:r>
      <w:r w:rsidRPr="00CF3E08">
        <w:rPr>
          <w:sz w:val="20"/>
          <w:szCs w:val="20"/>
        </w:rPr>
        <w:t xml:space="preserve"> </w:t>
      </w:r>
      <w:r w:rsidRPr="00CF3E08">
        <w:rPr>
          <w:i/>
          <w:iCs/>
          <w:sz w:val="20"/>
          <w:szCs w:val="20"/>
        </w:rPr>
        <w:t>q</w:t>
      </w:r>
      <w:r w:rsidRPr="00CF3E08">
        <w:rPr>
          <w:sz w:val="20"/>
          <w:szCs w:val="20"/>
        </w:rPr>
        <w:t xml:space="preserve">, and directly proportional to the product of the two vases, </w:t>
      </w:r>
      <w:r w:rsidRPr="00CF3E08">
        <w:rPr>
          <w:i/>
          <w:iCs/>
          <w:sz w:val="20"/>
          <w:szCs w:val="20"/>
        </w:rPr>
        <w:t>n</w:t>
      </w:r>
      <w:r w:rsidRPr="00CF3E08">
        <w:rPr>
          <w:sz w:val="20"/>
          <w:szCs w:val="20"/>
        </w:rPr>
        <w:t xml:space="preserve"> and </w:t>
      </w:r>
      <w:r w:rsidRPr="00CF3E08">
        <w:rPr>
          <w:i/>
          <w:iCs/>
          <w:sz w:val="20"/>
          <w:szCs w:val="20"/>
        </w:rPr>
        <w:t>N</w:t>
      </w:r>
      <w:r w:rsidRPr="00CF3E08">
        <w:rPr>
          <w:sz w:val="20"/>
          <w:szCs w:val="20"/>
        </w:rPr>
        <w:t>:</w:t>
      </w:r>
    </w:p>
    <w:p w14:paraId="4FEB5DD4" w14:textId="77777777" w:rsidR="00F65D55" w:rsidRPr="00CF3E08" w:rsidRDefault="00F65D55" w:rsidP="00F65D55">
      <w:pPr>
        <w:pStyle w:val="NormalWeb"/>
        <w:shd w:val="clear" w:color="auto" w:fill="FFFFFF"/>
        <w:spacing w:before="60" w:beforeAutospacing="0" w:after="60" w:afterAutospacing="0"/>
        <w:textAlignment w:val="baseline"/>
        <w:rPr>
          <w:sz w:val="20"/>
          <w:szCs w:val="20"/>
        </w:rPr>
      </w:pPr>
      <m:oMathPara>
        <m:oMath>
          <m:r>
            <w:rPr>
              <w:rFonts w:ascii="Cambria Math" w:hAnsi="Cambria Math"/>
              <w:sz w:val="20"/>
              <w:szCs w:val="20"/>
            </w:rPr>
            <m:t>R=L</m:t>
          </m:r>
          <m:f>
            <m:fPr>
              <m:ctrlPr>
                <w:rPr>
                  <w:rFonts w:ascii="Cambria Math" w:hAnsi="Cambria Math"/>
                  <w:i/>
                  <w:iCs/>
                  <w:sz w:val="20"/>
                  <w:szCs w:val="20"/>
                </w:rPr>
              </m:ctrlPr>
            </m:fPr>
            <m:num>
              <m:r>
                <w:rPr>
                  <w:rFonts w:ascii="Cambria Math" w:hAnsi="Cambria Math"/>
                  <w:sz w:val="20"/>
                  <w:szCs w:val="20"/>
                </w:rPr>
                <m:t>nN</m:t>
              </m:r>
            </m:num>
            <m:den>
              <m:sSup>
                <m:sSupPr>
                  <m:ctrlPr>
                    <w:rPr>
                      <w:rFonts w:ascii="Cambria Math" w:hAnsi="Cambria Math"/>
                      <w:i/>
                      <w:iCs/>
                      <w:sz w:val="20"/>
                      <w:szCs w:val="20"/>
                    </w:rPr>
                  </m:ctrlPr>
                </m:sSupPr>
                <m:e>
                  <m:r>
                    <w:rPr>
                      <w:rFonts w:ascii="Cambria Math" w:hAnsi="Cambria Math"/>
                      <w:sz w:val="20"/>
                      <w:szCs w:val="20"/>
                    </w:rPr>
                    <m:t>q</m:t>
                  </m:r>
                </m:e>
                <m:sup>
                  <m:r>
                    <w:rPr>
                      <w:rFonts w:ascii="Cambria Math" w:hAnsi="Cambria Math"/>
                      <w:sz w:val="20"/>
                      <w:szCs w:val="20"/>
                    </w:rPr>
                    <m:t>2</m:t>
                  </m:r>
                </m:sup>
              </m:sSup>
            </m:den>
          </m:f>
          <m:r>
            <w:rPr>
              <w:rFonts w:ascii="Cambria Math" w:hAnsi="Cambria Math"/>
              <w:sz w:val="20"/>
              <w:szCs w:val="20"/>
            </w:rPr>
            <m:t>.</m:t>
          </m:r>
        </m:oMath>
      </m:oMathPara>
    </w:p>
    <w:p w14:paraId="29E30C68" w14:textId="18D73CDA" w:rsidR="002B21C4" w:rsidRDefault="00F65D55" w:rsidP="00E753D1">
      <w:pPr>
        <w:pStyle w:val="NormalWeb"/>
        <w:shd w:val="clear" w:color="auto" w:fill="FFFFFF"/>
        <w:spacing w:before="60" w:beforeAutospacing="0" w:after="60" w:afterAutospacing="0"/>
        <w:textAlignment w:val="baseline"/>
        <w:rPr>
          <w:sz w:val="20"/>
          <w:szCs w:val="20"/>
        </w:rPr>
      </w:pPr>
      <w:r w:rsidRPr="00CF3E08">
        <w:rPr>
          <w:sz w:val="20"/>
          <w:szCs w:val="20"/>
        </w:rPr>
        <w:t xml:space="preserve">with a levitation constant </w:t>
      </w:r>
      <w:r w:rsidRPr="00CF3E08">
        <w:rPr>
          <w:i/>
          <w:iCs/>
          <w:sz w:val="20"/>
          <w:szCs w:val="20"/>
        </w:rPr>
        <w:t>L</w:t>
      </w:r>
      <w:r w:rsidRPr="00CF3E08">
        <w:rPr>
          <w:sz w:val="20"/>
          <w:szCs w:val="20"/>
        </w:rPr>
        <w:t xml:space="preserve"> as the constant of proportionality.</w:t>
      </w:r>
      <w:r w:rsidR="002B21C4">
        <w:rPr>
          <w:sz w:val="20"/>
          <w:szCs w:val="20"/>
        </w:rPr>
        <w:t xml:space="preserve"> </w:t>
      </w:r>
    </w:p>
    <w:p w14:paraId="71BA55A3" w14:textId="293F5139" w:rsidR="00507A54" w:rsidRDefault="009B61A0" w:rsidP="00F65D55">
      <w:pPr>
        <w:spacing w:before="60" w:after="60" w:line="240" w:lineRule="auto"/>
        <w:textAlignment w:val="baseline"/>
        <w:outlineLvl w:val="0"/>
        <w:rPr>
          <w:rFonts w:eastAsia="Times New Roman"/>
          <w:sz w:val="20"/>
          <w:szCs w:val="20"/>
          <w:lang w:eastAsia="en-GB"/>
        </w:rPr>
      </w:pPr>
      <w:r>
        <w:rPr>
          <w:rFonts w:eastAsia="Times New Roman"/>
          <w:sz w:val="20"/>
          <w:szCs w:val="20"/>
          <w:lang w:eastAsia="en-GB"/>
        </w:rPr>
        <w:t xml:space="preserve">[domains] They usually are but need not be mathematically independent, </w:t>
      </w:r>
      <w:r w:rsidRPr="00AF4A1B">
        <w:rPr>
          <w:rFonts w:eastAsia="Times New Roman"/>
          <w:i/>
          <w:iCs/>
          <w:sz w:val="20"/>
          <w:szCs w:val="20"/>
          <w:lang w:eastAsia="en-GB"/>
        </w:rPr>
        <w:t>i.e.</w:t>
      </w:r>
      <w:r>
        <w:rPr>
          <w:rFonts w:eastAsia="Times New Roman"/>
          <w:sz w:val="20"/>
          <w:szCs w:val="20"/>
          <w:lang w:eastAsia="en-GB"/>
        </w:rPr>
        <w:t>, functional arguments.</w:t>
      </w:r>
    </w:p>
    <w:p w14:paraId="4911D466" w14:textId="77777777" w:rsidR="00DF730C" w:rsidRPr="00CF3E08" w:rsidRDefault="00DF730C" w:rsidP="00DF730C">
      <w:pPr>
        <w:pStyle w:val="NormalWeb"/>
        <w:shd w:val="clear" w:color="auto" w:fill="FFFFFF"/>
        <w:spacing w:before="60" w:beforeAutospacing="0" w:after="60" w:afterAutospacing="0"/>
        <w:textAlignment w:val="baseline"/>
        <w:rPr>
          <w:sz w:val="20"/>
          <w:szCs w:val="20"/>
        </w:rPr>
      </w:pPr>
      <w:r w:rsidRPr="00CF3E08">
        <w:rPr>
          <w:sz w:val="20"/>
          <w:szCs w:val="20"/>
        </w:rPr>
        <w:t>Another approach is to find the mean velocity directly by the harmonic mean:</w:t>
      </w:r>
    </w:p>
    <w:p w14:paraId="4C0E1D01" w14:textId="77777777" w:rsidR="00DF730C" w:rsidRPr="00CF3E08" w:rsidRDefault="007E6531" w:rsidP="00DF730C">
      <w:pPr>
        <w:pStyle w:val="NormalWeb"/>
        <w:shd w:val="clear" w:color="auto" w:fill="FFFFFF"/>
        <w:spacing w:before="60" w:beforeAutospacing="0" w:after="60" w:afterAutospacing="0"/>
        <w:jc w:val="center"/>
        <w:textAlignment w:val="baseline"/>
        <w:rPr>
          <w:sz w:val="20"/>
          <w:szCs w:val="20"/>
        </w:rPr>
      </w:pPr>
      <m:oMathPara>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c</m:t>
                              </m:r>
                              <m:r>
                                <m:rPr>
                                  <m:sty m:val="p"/>
                                </m:rPr>
                                <w:rPr>
                                  <w:rFonts w:ascii="Cambria Math" w:hAnsi="Cambria Math" w:cs="Cambria Math"/>
                                  <w:sz w:val="20"/>
                                  <w:szCs w:val="20"/>
                                </w:rPr>
                                <m:t>⊟</m:t>
                              </m:r>
                              <m:r>
                                <w:rPr>
                                  <w:rFonts w:ascii="Cambria Math" w:hAnsi="Cambria Math"/>
                                  <w:sz w:val="20"/>
                                  <w:szCs w:val="20"/>
                                </w:rPr>
                                <m:t>v</m:t>
                              </m:r>
                            </m:e>
                          </m:d>
                        </m:e>
                        <m:sup>
                          <m:r>
                            <w:rPr>
                              <w:rFonts w:ascii="Cambria Math" w:hAnsi="Cambria Math"/>
                              <w:sz w:val="20"/>
                              <w:szCs w:val="20"/>
                            </w:rPr>
                            <m:t>-1</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c⊞v</m:t>
                              </m:r>
                            </m:e>
                          </m:d>
                        </m:e>
                        <m:sup>
                          <m:r>
                            <w:rPr>
                              <w:rFonts w:ascii="Cambria Math" w:hAnsi="Cambria Math"/>
                              <w:sz w:val="20"/>
                              <w:szCs w:val="20"/>
                            </w:rPr>
                            <m:t>-1</m:t>
                          </m:r>
                        </m:sup>
                      </m:sSup>
                    </m:num>
                    <m:den>
                      <m:r>
                        <w:rPr>
                          <w:rFonts w:ascii="Cambria Math" w:hAnsi="Cambria Math"/>
                          <w:sz w:val="20"/>
                          <w:szCs w:val="20"/>
                        </w:rPr>
                        <m:t>2</m:t>
                      </m:r>
                    </m:den>
                  </m:f>
                </m:e>
              </m:d>
            </m:e>
            <m:sup>
              <m:r>
                <w:rPr>
                  <w:rFonts w:ascii="Cambria Math" w:hAnsi="Cambria Math"/>
                  <w:sz w:val="20"/>
                  <w:szCs w:val="20"/>
                </w:rPr>
                <m:t>-1</m:t>
              </m:r>
            </m:sup>
          </m:sSup>
          <m:r>
            <w:rPr>
              <w:rFonts w:ascii="Cambria Math" w:hAnsi="Cambria Math"/>
              <w:sz w:val="20"/>
              <w:szCs w:val="20"/>
            </w:rPr>
            <m:t>=c</m:t>
          </m:r>
        </m:oMath>
      </m:oMathPara>
    </w:p>
    <w:p w14:paraId="63549849" w14:textId="77777777" w:rsidR="003D59A0" w:rsidRPr="00CF3E08" w:rsidRDefault="003D59A0" w:rsidP="003D59A0">
      <w:pPr>
        <w:pStyle w:val="NormalWeb"/>
        <w:shd w:val="clear" w:color="auto" w:fill="FFFFFF"/>
        <w:spacing w:before="60" w:beforeAutospacing="0" w:after="60" w:afterAutospacing="0"/>
        <w:textAlignment w:val="baseline"/>
        <w:rPr>
          <w:sz w:val="20"/>
          <w:szCs w:val="20"/>
        </w:rPr>
      </w:pPr>
      <w:r w:rsidRPr="00CF3E08">
        <w:rPr>
          <w:sz w:val="20"/>
          <w:szCs w:val="20"/>
        </w:rPr>
        <w:t xml:space="preserve">Since the </w:t>
      </w:r>
      <w:r>
        <w:rPr>
          <w:sz w:val="20"/>
          <w:szCs w:val="20"/>
        </w:rPr>
        <w:t>speed</w:t>
      </w:r>
      <w:r w:rsidRPr="00CF3E08">
        <w:rPr>
          <w:sz w:val="20"/>
          <w:szCs w:val="20"/>
        </w:rPr>
        <w:t xml:space="preserve"> </w:t>
      </w:r>
      <w:r w:rsidRPr="00CF3E08">
        <w:rPr>
          <w:i/>
          <w:iCs/>
          <w:sz w:val="20"/>
          <w:szCs w:val="20"/>
        </w:rPr>
        <w:t>v</w:t>
      </w:r>
      <w:r w:rsidRPr="00CF3E08">
        <w:rPr>
          <w:sz w:val="20"/>
          <w:szCs w:val="20"/>
        </w:rPr>
        <w:t xml:space="preserve"> drops out, the total time is independent of any </w:t>
      </w:r>
      <w:r>
        <w:rPr>
          <w:sz w:val="20"/>
          <w:szCs w:val="20"/>
        </w:rPr>
        <w:t>speed</w:t>
      </w:r>
      <w:r w:rsidRPr="00CF3E08">
        <w:rPr>
          <w:sz w:val="20"/>
          <w:szCs w:val="20"/>
        </w:rPr>
        <w:t xml:space="preserve"> </w:t>
      </w:r>
      <w:r w:rsidRPr="00CF3E08">
        <w:rPr>
          <w:i/>
          <w:iCs/>
          <w:sz w:val="20"/>
          <w:szCs w:val="20"/>
        </w:rPr>
        <w:t>v</w:t>
      </w:r>
      <w:r w:rsidRPr="00CF3E08">
        <w:rPr>
          <w:sz w:val="20"/>
          <w:szCs w:val="20"/>
        </w:rPr>
        <w:t>.</w:t>
      </w:r>
    </w:p>
    <w:p w14:paraId="4C0F3159" w14:textId="77777777" w:rsidR="00EB4E06" w:rsidRDefault="00EB4E06" w:rsidP="00EB4E06">
      <w:pPr>
        <w:spacing w:before="60" w:after="60" w:line="240" w:lineRule="auto"/>
        <w:textAlignment w:val="baseline"/>
        <w:outlineLvl w:val="0"/>
        <w:rPr>
          <w:sz w:val="20"/>
          <w:szCs w:val="20"/>
        </w:rPr>
      </w:pPr>
      <w:r>
        <w:rPr>
          <w:sz w:val="20"/>
          <w:szCs w:val="20"/>
        </w:rPr>
        <w:t>While the introduction of concepts such as levitation may be surprising, it is good to recall Ernst Mach’s words:</w:t>
      </w:r>
    </w:p>
    <w:p w14:paraId="7DE50722" w14:textId="77777777" w:rsidR="00EB4E06" w:rsidRPr="00CF3E08" w:rsidRDefault="00EB4E06" w:rsidP="00EB4E06">
      <w:pPr>
        <w:spacing w:before="60" w:after="60" w:line="240" w:lineRule="auto"/>
        <w:ind w:left="360"/>
        <w:textAlignment w:val="baseline"/>
        <w:outlineLvl w:val="0"/>
        <w:rPr>
          <w:sz w:val="20"/>
          <w:szCs w:val="20"/>
        </w:rPr>
      </w:pPr>
      <w:r>
        <w:rPr>
          <w:sz w:val="20"/>
          <w:szCs w:val="20"/>
        </w:rPr>
        <w:t xml:space="preserve">The universe is not </w:t>
      </w:r>
      <w:r w:rsidRPr="00E06D91">
        <w:rPr>
          <w:i/>
          <w:iCs/>
          <w:sz w:val="20"/>
          <w:szCs w:val="20"/>
        </w:rPr>
        <w:t>twice</w:t>
      </w:r>
      <w:r>
        <w:rPr>
          <w:sz w:val="20"/>
          <w:szCs w:val="20"/>
        </w:rPr>
        <w:t xml:space="preserve"> given, with an earth at rest and an earth in motion; but only </w:t>
      </w:r>
      <w:r w:rsidRPr="00E06D91">
        <w:rPr>
          <w:i/>
          <w:iCs/>
          <w:sz w:val="20"/>
          <w:szCs w:val="20"/>
        </w:rPr>
        <w:t>once</w:t>
      </w:r>
      <w:r>
        <w:rPr>
          <w:sz w:val="20"/>
          <w:szCs w:val="20"/>
        </w:rPr>
        <w:t xml:space="preserve"> with its </w:t>
      </w:r>
      <w:r w:rsidRPr="00E06D91">
        <w:rPr>
          <w:i/>
          <w:iCs/>
          <w:sz w:val="20"/>
          <w:szCs w:val="20"/>
        </w:rPr>
        <w:t>relative</w:t>
      </w:r>
      <w:r>
        <w:rPr>
          <w:sz w:val="20"/>
          <w:szCs w:val="20"/>
        </w:rPr>
        <w:t xml:space="preserve"> motions, alone determinable. (p. 284 in</w:t>
      </w:r>
      <w:sdt>
        <w:sdtPr>
          <w:rPr>
            <w:sz w:val="20"/>
            <w:szCs w:val="20"/>
          </w:rPr>
          <w:id w:val="-1912687009"/>
          <w:citation/>
        </w:sdtPr>
        <w:sdtEndPr/>
        <w:sdtContent>
          <w:r>
            <w:rPr>
              <w:sz w:val="20"/>
              <w:szCs w:val="20"/>
            </w:rPr>
            <w:fldChar w:fldCharType="begin"/>
          </w:r>
          <w:r>
            <w:rPr>
              <w:sz w:val="20"/>
              <w:szCs w:val="20"/>
              <w:lang w:val="en-US"/>
            </w:rPr>
            <w:instrText xml:space="preserve"> CITATION Mac60 \l 1033 </w:instrText>
          </w:r>
          <w:r>
            <w:rPr>
              <w:sz w:val="20"/>
              <w:szCs w:val="20"/>
            </w:rPr>
            <w:fldChar w:fldCharType="separate"/>
          </w:r>
          <w:r>
            <w:rPr>
              <w:noProof/>
              <w:sz w:val="20"/>
              <w:szCs w:val="20"/>
              <w:lang w:val="en-US"/>
            </w:rPr>
            <w:t xml:space="preserve"> </w:t>
          </w:r>
          <w:r w:rsidRPr="000F556B">
            <w:rPr>
              <w:noProof/>
              <w:sz w:val="20"/>
              <w:szCs w:val="20"/>
              <w:lang w:val="en-US"/>
            </w:rPr>
            <w:t>[23]</w:t>
          </w:r>
          <w:r>
            <w:rPr>
              <w:sz w:val="20"/>
              <w:szCs w:val="20"/>
            </w:rPr>
            <w:fldChar w:fldCharType="end"/>
          </w:r>
        </w:sdtContent>
      </w:sdt>
      <w:r>
        <w:rPr>
          <w:sz w:val="20"/>
          <w:szCs w:val="20"/>
        </w:rPr>
        <w:t>)</w:t>
      </w:r>
    </w:p>
    <w:p w14:paraId="3EEA998F" w14:textId="0EC4FC65" w:rsidR="00DF730C" w:rsidRDefault="003B76CC" w:rsidP="00F65D55">
      <w:pPr>
        <w:spacing w:before="60" w:after="60" w:line="240" w:lineRule="auto"/>
        <w:textAlignment w:val="baseline"/>
        <w:outlineLvl w:val="0"/>
        <w:rPr>
          <w:rFonts w:eastAsia="Times New Roman"/>
          <w:sz w:val="21"/>
          <w:szCs w:val="21"/>
          <w:lang w:eastAsia="en-GB"/>
        </w:rPr>
      </w:pPr>
      <w:r>
        <w:rPr>
          <w:rFonts w:eastAsia="Times New Roman"/>
          <w:sz w:val="21"/>
          <w:szCs w:val="21"/>
          <w:lang w:eastAsia="en-GB"/>
        </w:rPr>
        <w:t xml:space="preserve">Distance </w:t>
      </w:r>
      <w:r w:rsidRPr="0055377E">
        <w:rPr>
          <w:rFonts w:eastAsia="Times New Roman"/>
          <w:sz w:val="21"/>
          <w:szCs w:val="21"/>
          <w:lang w:eastAsia="en-GB"/>
        </w:rPr>
        <w:t xml:space="preserve">velocities are inverted to make lenticities, then added, then inverted again to return to </w:t>
      </w:r>
      <w:r>
        <w:rPr>
          <w:rFonts w:eastAsia="Times New Roman"/>
          <w:sz w:val="21"/>
          <w:szCs w:val="21"/>
          <w:lang w:eastAsia="en-GB"/>
        </w:rPr>
        <w:t xml:space="preserve">a distance </w:t>
      </w:r>
      <w:r w:rsidRPr="0055377E">
        <w:rPr>
          <w:rFonts w:eastAsia="Times New Roman"/>
          <w:sz w:val="21"/>
          <w:szCs w:val="21"/>
          <w:lang w:eastAsia="en-GB"/>
        </w:rPr>
        <w:t>velocity.</w:t>
      </w:r>
    </w:p>
    <w:p w14:paraId="68C5801F" w14:textId="77777777" w:rsidR="00CD450E" w:rsidRPr="0055377E" w:rsidRDefault="00CD450E" w:rsidP="00CD450E">
      <w:pPr>
        <w:pStyle w:val="NormalWeb"/>
        <w:shd w:val="clear" w:color="auto" w:fill="FFFFFF"/>
        <w:spacing w:before="60" w:beforeAutospacing="0" w:after="60" w:afterAutospacing="0"/>
        <w:textAlignment w:val="baseline"/>
        <w:rPr>
          <w:sz w:val="21"/>
          <w:szCs w:val="21"/>
        </w:rPr>
      </w:pPr>
      <w:r w:rsidRPr="0055377E">
        <w:rPr>
          <w:sz w:val="21"/>
          <w:szCs w:val="21"/>
        </w:rPr>
        <w:t xml:space="preserve">The mean pace is again </w:t>
      </w:r>
      <w:r w:rsidRPr="0055377E">
        <w:rPr>
          <w:i/>
          <w:iCs/>
          <w:sz w:val="21"/>
          <w:szCs w:val="21"/>
        </w:rPr>
        <w:t>k</w:t>
      </w:r>
      <w:r w:rsidRPr="0055377E">
        <w:rPr>
          <w:sz w:val="21"/>
          <w:szCs w:val="21"/>
        </w:rPr>
        <w:t xml:space="preserve">, shown as the </w:t>
      </w:r>
      <w:r>
        <w:rPr>
          <w:sz w:val="21"/>
          <w:szCs w:val="21"/>
        </w:rPr>
        <w:t xml:space="preserve">harmonic </w:t>
      </w:r>
      <w:r w:rsidRPr="0055377E">
        <w:rPr>
          <w:sz w:val="21"/>
          <w:szCs w:val="21"/>
        </w:rPr>
        <w:t xml:space="preserve">mean </w:t>
      </w:r>
      <w:r>
        <w:rPr>
          <w:sz w:val="21"/>
          <w:szCs w:val="21"/>
        </w:rPr>
        <w:t xml:space="preserve">distance </w:t>
      </w:r>
      <w:r w:rsidRPr="0055377E">
        <w:rPr>
          <w:sz w:val="21"/>
          <w:szCs w:val="21"/>
        </w:rPr>
        <w:t xml:space="preserve">speed of light, </w:t>
      </w:r>
      <w:r w:rsidRPr="0055377E">
        <w:rPr>
          <w:rStyle w:val="Emphasis"/>
          <w:sz w:val="21"/>
          <w:szCs w:val="21"/>
        </w:rPr>
        <w:t>c</w:t>
      </w:r>
      <w:r w:rsidRPr="0055377E">
        <w:rPr>
          <w:sz w:val="21"/>
          <w:szCs w:val="21"/>
        </w:rPr>
        <w:t>.</w:t>
      </w:r>
    </w:p>
    <w:p w14:paraId="55A2FCB5" w14:textId="00212B41" w:rsidR="00CD450E" w:rsidRDefault="007E6531" w:rsidP="00F65D55">
      <w:pPr>
        <w:spacing w:before="60" w:after="60" w:line="240" w:lineRule="auto"/>
        <w:textAlignment w:val="baseline"/>
        <w:outlineLvl w:val="0"/>
        <w:rPr>
          <w:rFonts w:eastAsia="Times New Roman"/>
          <w:kern w:val="36"/>
          <w:sz w:val="20"/>
          <w:szCs w:val="20"/>
          <w:lang w:eastAsia="en-GB"/>
        </w:rPr>
      </w:pPr>
      <w:r w:rsidRPr="007E6531">
        <w:rPr>
          <w:rFonts w:eastAsia="Times New Roman"/>
          <w:kern w:val="36"/>
          <w:sz w:val="20"/>
          <w:szCs w:val="20"/>
          <w:lang w:eastAsia="en-GB"/>
        </w:rPr>
        <w:t>I.e., elapsed time is the duration of an independent uniform motion.</w:t>
      </w:r>
    </w:p>
    <w:sectPr w:rsidR="00CD450E" w:rsidSect="00A3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AE"/>
    <w:rsid w:val="00045428"/>
    <w:rsid w:val="0019667F"/>
    <w:rsid w:val="001A104B"/>
    <w:rsid w:val="002B21C4"/>
    <w:rsid w:val="002B78AE"/>
    <w:rsid w:val="0039474C"/>
    <w:rsid w:val="003B76CC"/>
    <w:rsid w:val="003D59A0"/>
    <w:rsid w:val="004E2B34"/>
    <w:rsid w:val="00507A54"/>
    <w:rsid w:val="00511689"/>
    <w:rsid w:val="0053208B"/>
    <w:rsid w:val="00555298"/>
    <w:rsid w:val="005F2418"/>
    <w:rsid w:val="00660916"/>
    <w:rsid w:val="007E6531"/>
    <w:rsid w:val="008F2299"/>
    <w:rsid w:val="009B61A0"/>
    <w:rsid w:val="00A306BF"/>
    <w:rsid w:val="00C803A5"/>
    <w:rsid w:val="00C90288"/>
    <w:rsid w:val="00CB0BE6"/>
    <w:rsid w:val="00CB16A1"/>
    <w:rsid w:val="00CC33E0"/>
    <w:rsid w:val="00CD450E"/>
    <w:rsid w:val="00CF6FE3"/>
    <w:rsid w:val="00D77E57"/>
    <w:rsid w:val="00DA6750"/>
    <w:rsid w:val="00DF730C"/>
    <w:rsid w:val="00E753D1"/>
    <w:rsid w:val="00EA474D"/>
    <w:rsid w:val="00EB4E06"/>
    <w:rsid w:val="00EC315C"/>
    <w:rsid w:val="00EC5F6F"/>
    <w:rsid w:val="00EE111A"/>
    <w:rsid w:val="00F03B42"/>
    <w:rsid w:val="00F10B31"/>
    <w:rsid w:val="00F65D55"/>
    <w:rsid w:val="00F903E0"/>
    <w:rsid w:val="00FD6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EEA8"/>
  <w15:chartTrackingRefBased/>
  <w15:docId w15:val="{00595705-CF22-43D2-85B9-982FA8FC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8AE"/>
    <w:pPr>
      <w:spacing w:before="100" w:beforeAutospacing="1" w:after="100" w:afterAutospacing="1" w:line="240" w:lineRule="auto"/>
    </w:pPr>
    <w:rPr>
      <w:rFonts w:eastAsia="Times New Roman"/>
      <w:sz w:val="24"/>
      <w:szCs w:val="24"/>
      <w:lang w:eastAsia="en-GB"/>
    </w:rPr>
  </w:style>
  <w:style w:type="character" w:styleId="Emphasis">
    <w:name w:val="Emphasis"/>
    <w:basedOn w:val="DefaultParagraphFont"/>
    <w:uiPriority w:val="20"/>
    <w:qFormat/>
    <w:rsid w:val="002B78AE"/>
    <w:rPr>
      <w:i/>
      <w:iCs/>
    </w:rPr>
  </w:style>
  <w:style w:type="paragraph" w:styleId="Caption">
    <w:name w:val="caption"/>
    <w:basedOn w:val="Normal"/>
    <w:next w:val="Normal"/>
    <w:uiPriority w:val="35"/>
    <w:unhideWhenUsed/>
    <w:qFormat/>
    <w:rsid w:val="002B78AE"/>
    <w:pPr>
      <w:spacing w:after="200" w:line="240" w:lineRule="auto"/>
    </w:pPr>
    <w:rPr>
      <w:rFonts w:eastAsia="SimSun"/>
      <w:i/>
      <w:iCs/>
      <w:color w:val="44546A" w:themeColor="text2"/>
      <w:sz w:val="18"/>
      <w:szCs w:val="18"/>
    </w:rPr>
  </w:style>
  <w:style w:type="table" w:styleId="TableGrid">
    <w:name w:val="Table Grid"/>
    <w:basedOn w:val="TableNormal"/>
    <w:uiPriority w:val="39"/>
    <w:rsid w:val="005F241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Gillmann</dc:creator>
  <cp:keywords/>
  <dc:description/>
  <cp:lastModifiedBy>Ralph Gillmann</cp:lastModifiedBy>
  <cp:revision>35</cp:revision>
  <dcterms:created xsi:type="dcterms:W3CDTF">2023-12-26T20:41:00Z</dcterms:created>
  <dcterms:modified xsi:type="dcterms:W3CDTF">2024-02-20T17:49:00Z</dcterms:modified>
</cp:coreProperties>
</file>